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6E0BF" w14:textId="77777777" w:rsidR="005D3F4F" w:rsidRDefault="005D3F4F">
      <w:pPr>
        <w:pStyle w:val="BodyText"/>
        <w:rPr>
          <w:rFonts w:ascii="Times New Roman"/>
          <w:sz w:val="20"/>
        </w:rPr>
      </w:pPr>
    </w:p>
    <w:p w14:paraId="2336E0C0" w14:textId="77777777" w:rsidR="005D3F4F" w:rsidRDefault="005D3F4F">
      <w:pPr>
        <w:pStyle w:val="BodyText"/>
        <w:rPr>
          <w:rFonts w:ascii="Times New Roman"/>
          <w:sz w:val="20"/>
        </w:rPr>
      </w:pPr>
    </w:p>
    <w:p w14:paraId="2336E0C1" w14:textId="68D798D6" w:rsidR="005D3F4F" w:rsidRDefault="0082455A">
      <w:pPr>
        <w:pStyle w:val="BodyText"/>
        <w:rPr>
          <w:rFonts w:ascii="Times New Roman"/>
          <w:sz w:val="20"/>
        </w:rPr>
      </w:pPr>
      <w:r>
        <w:rPr>
          <w:noProof/>
        </w:rPr>
        <w:drawing>
          <wp:anchor distT="0" distB="0" distL="114300" distR="114300" simplePos="0" relativeHeight="487590912" behindDoc="1" locked="0" layoutInCell="1" allowOverlap="1" wp14:anchorId="74958729" wp14:editId="18534E7B">
            <wp:simplePos x="0" y="0"/>
            <wp:positionH relativeFrom="margin">
              <wp:posOffset>1638300</wp:posOffset>
            </wp:positionH>
            <wp:positionV relativeFrom="paragraph">
              <wp:posOffset>27940</wp:posOffset>
            </wp:positionV>
            <wp:extent cx="3025140" cy="471805"/>
            <wp:effectExtent l="0" t="0" r="3810" b="4445"/>
            <wp:wrapSquare wrapText="bothSides"/>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5140" cy="471805"/>
                    </a:xfrm>
                    <a:prstGeom prst="rect">
                      <a:avLst/>
                    </a:prstGeom>
                  </pic:spPr>
                </pic:pic>
              </a:graphicData>
            </a:graphic>
            <wp14:sizeRelH relativeFrom="margin">
              <wp14:pctWidth>0</wp14:pctWidth>
            </wp14:sizeRelH>
            <wp14:sizeRelV relativeFrom="margin">
              <wp14:pctHeight>0</wp14:pctHeight>
            </wp14:sizeRelV>
          </wp:anchor>
        </w:drawing>
      </w:r>
    </w:p>
    <w:p w14:paraId="2336E0C2" w14:textId="6532087E" w:rsidR="005D3F4F" w:rsidRDefault="005D3F4F">
      <w:pPr>
        <w:pStyle w:val="BodyText"/>
        <w:spacing w:before="113"/>
        <w:rPr>
          <w:rFonts w:ascii="Times New Roman"/>
          <w:sz w:val="20"/>
        </w:rPr>
      </w:pPr>
    </w:p>
    <w:p w14:paraId="2336E0C3" w14:textId="06078074" w:rsidR="005D3F4F" w:rsidRDefault="005D3F4F">
      <w:pPr>
        <w:pStyle w:val="BodyText"/>
        <w:rPr>
          <w:rFonts w:ascii="Times New Roman"/>
          <w:sz w:val="20"/>
        </w:rPr>
      </w:pPr>
    </w:p>
    <w:p w14:paraId="2336E0C4" w14:textId="77777777" w:rsidR="005D3F4F" w:rsidRDefault="005D3F4F">
      <w:pPr>
        <w:pStyle w:val="BodyText"/>
        <w:rPr>
          <w:rFonts w:ascii="Times New Roman"/>
          <w:sz w:val="20"/>
        </w:rPr>
      </w:pPr>
    </w:p>
    <w:p w14:paraId="2336E0C5" w14:textId="77777777" w:rsidR="005D3F4F" w:rsidRDefault="005D3F4F">
      <w:pPr>
        <w:pStyle w:val="BodyText"/>
        <w:rPr>
          <w:rFonts w:ascii="Times New Roman"/>
          <w:sz w:val="20"/>
        </w:rPr>
      </w:pPr>
    </w:p>
    <w:p w14:paraId="2336E0C6" w14:textId="77777777" w:rsidR="005D3F4F" w:rsidRDefault="005D3F4F">
      <w:pPr>
        <w:pStyle w:val="BodyText"/>
        <w:rPr>
          <w:rFonts w:ascii="Times New Roman"/>
          <w:sz w:val="20"/>
        </w:rPr>
      </w:pPr>
    </w:p>
    <w:p w14:paraId="2336E0C7" w14:textId="77777777" w:rsidR="005D3F4F" w:rsidRDefault="005D3F4F">
      <w:pPr>
        <w:pStyle w:val="BodyText"/>
        <w:rPr>
          <w:rFonts w:ascii="Times New Roman"/>
          <w:sz w:val="20"/>
        </w:rPr>
      </w:pPr>
    </w:p>
    <w:p w14:paraId="2336E0C8" w14:textId="77777777" w:rsidR="005D3F4F" w:rsidRDefault="005D3F4F">
      <w:pPr>
        <w:pStyle w:val="BodyText"/>
        <w:rPr>
          <w:rFonts w:ascii="Times New Roman"/>
          <w:sz w:val="20"/>
        </w:rPr>
      </w:pPr>
    </w:p>
    <w:p w14:paraId="2336E0C9" w14:textId="77777777" w:rsidR="005D3F4F" w:rsidRDefault="005D3F4F">
      <w:pPr>
        <w:pStyle w:val="BodyText"/>
        <w:rPr>
          <w:rFonts w:ascii="Times New Roman"/>
          <w:sz w:val="20"/>
        </w:rPr>
      </w:pPr>
    </w:p>
    <w:p w14:paraId="2336E0CA" w14:textId="77777777" w:rsidR="005D3F4F" w:rsidRDefault="00830F87">
      <w:pPr>
        <w:pStyle w:val="BodyText"/>
        <w:spacing w:before="95"/>
        <w:rPr>
          <w:rFonts w:ascii="Times New Roman"/>
          <w:sz w:val="20"/>
        </w:rPr>
      </w:pPr>
      <w:r>
        <w:rPr>
          <w:noProof/>
        </w:rPr>
        <mc:AlternateContent>
          <mc:Choice Requires="wps">
            <w:drawing>
              <wp:anchor distT="0" distB="0" distL="0" distR="0" simplePos="0" relativeHeight="487588864" behindDoc="1" locked="0" layoutInCell="1" allowOverlap="1" wp14:anchorId="2336E2CC" wp14:editId="2336E2CD">
                <wp:simplePos x="0" y="0"/>
                <wp:positionH relativeFrom="page">
                  <wp:posOffset>800100</wp:posOffset>
                </wp:positionH>
                <wp:positionV relativeFrom="paragraph">
                  <wp:posOffset>225130</wp:posOffset>
                </wp:positionV>
                <wp:extent cx="5906770" cy="100012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6770" cy="1000125"/>
                        </a:xfrm>
                        <a:prstGeom prst="rect">
                          <a:avLst/>
                        </a:prstGeom>
                        <a:ln w="6096">
                          <a:solidFill>
                            <a:srgbClr val="000000"/>
                          </a:solidFill>
                          <a:prstDash val="solid"/>
                        </a:ln>
                      </wps:spPr>
                      <wps:txbx>
                        <w:txbxContent>
                          <w:p w14:paraId="2336E2E0" w14:textId="3758C02F" w:rsidR="005D3F4F" w:rsidRDefault="00830F87">
                            <w:pPr>
                              <w:spacing w:before="66" w:line="646" w:lineRule="exact"/>
                              <w:ind w:left="2667" w:right="2687" w:firstLine="45"/>
                              <w:rPr>
                                <w:b/>
                                <w:sz w:val="28"/>
                              </w:rPr>
                            </w:pPr>
                            <w:r>
                              <w:rPr>
                                <w:b/>
                                <w:sz w:val="28"/>
                              </w:rPr>
                              <w:t>RISK</w:t>
                            </w:r>
                            <w:r>
                              <w:rPr>
                                <w:b/>
                                <w:spacing w:val="-20"/>
                                <w:sz w:val="28"/>
                              </w:rPr>
                              <w:t xml:space="preserve"> </w:t>
                            </w:r>
                            <w:r>
                              <w:rPr>
                                <w:b/>
                                <w:sz w:val="28"/>
                              </w:rPr>
                              <w:t>MANAGEMENT</w:t>
                            </w:r>
                            <w:r>
                              <w:rPr>
                                <w:b/>
                                <w:spacing w:val="-19"/>
                                <w:sz w:val="28"/>
                              </w:rPr>
                              <w:t xml:space="preserve"> </w:t>
                            </w:r>
                            <w:r>
                              <w:rPr>
                                <w:b/>
                                <w:sz w:val="28"/>
                              </w:rPr>
                              <w:t xml:space="preserve">POLICY </w:t>
                            </w:r>
                          </w:p>
                        </w:txbxContent>
                      </wps:txbx>
                      <wps:bodyPr wrap="square" lIns="0" tIns="0" rIns="0" bIns="0" rtlCol="0">
                        <a:noAutofit/>
                      </wps:bodyPr>
                    </wps:wsp>
                  </a:graphicData>
                </a:graphic>
              </wp:anchor>
            </w:drawing>
          </mc:Choice>
          <mc:Fallback>
            <w:pict>
              <v:shapetype w14:anchorId="2336E2CC" id="_x0000_t202" coordsize="21600,21600" o:spt="202" path="m,l,21600r21600,l21600,xe">
                <v:stroke joinstyle="miter"/>
                <v:path gradientshapeok="t" o:connecttype="rect"/>
              </v:shapetype>
              <v:shape id="Textbox 6" o:spid="_x0000_s1026" type="#_x0000_t202" style="position:absolute;margin-left:63pt;margin-top:17.75pt;width:465.1pt;height:78.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" filled="f" strokeweight=".48pt">
                <v:path arrowok="t"/>
                <v:textbox inset="0,0,0,0">
                  <w:txbxContent>
                    <w:p w14:paraId="2336E2E0" w14:textId="3758C02F" w:rsidR="005D3F4F" w:rsidRDefault="00830F87">
                      <w:pPr>
                        <w:spacing w:before="66" w:line="646" w:lineRule="exact"/>
                        <w:ind w:left="2667" w:right="2687" w:firstLine="45"/>
                        <w:rPr>
                          <w:b/>
                          <w:sz w:val="28"/>
                        </w:rPr>
                      </w:pPr>
                      <w:r>
                        <w:rPr>
                          <w:b/>
                          <w:sz w:val="28"/>
                        </w:rPr>
                        <w:t>RISK</w:t>
                      </w:r>
                      <w:r>
                        <w:rPr>
                          <w:b/>
                          <w:spacing w:val="-20"/>
                          <w:sz w:val="28"/>
                        </w:rPr>
                        <w:t xml:space="preserve"> </w:t>
                      </w:r>
                      <w:r>
                        <w:rPr>
                          <w:b/>
                          <w:sz w:val="28"/>
                        </w:rPr>
                        <w:t>MANAGEMENT</w:t>
                      </w:r>
                      <w:r>
                        <w:rPr>
                          <w:b/>
                          <w:spacing w:val="-19"/>
                          <w:sz w:val="28"/>
                        </w:rPr>
                        <w:t xml:space="preserve"> </w:t>
                      </w:r>
                      <w:r>
                        <w:rPr>
                          <w:b/>
                          <w:sz w:val="28"/>
                        </w:rPr>
                        <w:t xml:space="preserve">POLICY </w:t>
                      </w:r>
                    </w:p>
                  </w:txbxContent>
                </v:textbox>
                <w10:wrap type="topAndBottom" anchorx="page"/>
              </v:shape>
            </w:pict>
          </mc:Fallback>
        </mc:AlternateContent>
      </w:r>
    </w:p>
    <w:p w14:paraId="2336E0CB" w14:textId="77777777" w:rsidR="005D3F4F" w:rsidRDefault="005D3F4F">
      <w:pPr>
        <w:pStyle w:val="BodyText"/>
        <w:rPr>
          <w:rFonts w:ascii="Times New Roman"/>
          <w:sz w:val="20"/>
        </w:rPr>
      </w:pPr>
    </w:p>
    <w:p w14:paraId="7BC16BAA" w14:textId="77777777" w:rsidR="001E6912" w:rsidRPr="00FC35C4" w:rsidRDefault="001E6912" w:rsidP="001E6912">
      <w:pPr>
        <w:spacing w:line="259" w:lineRule="auto"/>
        <w:rPr>
          <w:rFonts w:eastAsia="Calibri"/>
          <w:color w:val="000000"/>
          <w:kern w:val="2"/>
          <w:sz w:val="10"/>
          <w14:ligatures w14:val="standardContextual"/>
        </w:rPr>
      </w:pPr>
    </w:p>
    <w:p w14:paraId="464C4627" w14:textId="77777777" w:rsidR="001E6912" w:rsidRPr="00FC35C4" w:rsidRDefault="001E6912" w:rsidP="001E6912">
      <w:pPr>
        <w:spacing w:line="259" w:lineRule="auto"/>
        <w:rPr>
          <w:rFonts w:eastAsia="Calibri"/>
          <w:color w:val="000000"/>
          <w:kern w:val="2"/>
          <w:sz w:val="10"/>
          <w14:ligatures w14:val="standardContextual"/>
        </w:rPr>
      </w:pPr>
    </w:p>
    <w:p w14:paraId="772C277F" w14:textId="77777777" w:rsidR="001E6912" w:rsidRPr="00FC35C4" w:rsidRDefault="001E6912" w:rsidP="001E6912">
      <w:pPr>
        <w:spacing w:line="259" w:lineRule="auto"/>
        <w:rPr>
          <w:rFonts w:eastAsia="Calibri"/>
          <w:color w:val="000000"/>
          <w:kern w:val="2"/>
          <w:sz w:val="10"/>
          <w14:ligatures w14:val="standardContextual"/>
        </w:rPr>
      </w:pPr>
    </w:p>
    <w:p w14:paraId="73F43177" w14:textId="77777777" w:rsidR="001E6912" w:rsidRPr="00FC35C4" w:rsidRDefault="001E6912" w:rsidP="001E6912">
      <w:pPr>
        <w:spacing w:line="259" w:lineRule="auto"/>
        <w:rPr>
          <w:rFonts w:eastAsia="Calibri"/>
          <w:color w:val="000000"/>
          <w:kern w:val="2"/>
          <w:sz w:val="10"/>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111"/>
      </w:tblGrid>
      <w:tr w:rsidR="001E6912" w:rsidRPr="00FC35C4" w14:paraId="50DF12F5" w14:textId="77777777" w:rsidTr="00C30C6F">
        <w:trPr>
          <w:jc w:val="center"/>
        </w:trPr>
        <w:tc>
          <w:tcPr>
            <w:tcW w:w="4673" w:type="dxa"/>
            <w:shd w:val="clear" w:color="auto" w:fill="auto"/>
          </w:tcPr>
          <w:p w14:paraId="7A1A85A8" w14:textId="77777777" w:rsidR="001E6912" w:rsidRPr="00FC35C4" w:rsidRDefault="001E6912" w:rsidP="00C30C6F">
            <w:pPr>
              <w:spacing w:line="276" w:lineRule="auto"/>
              <w:rPr>
                <w:b/>
                <w:color w:val="404040"/>
                <w:szCs w:val="24"/>
                <w:lang w:val="en-IE"/>
              </w:rPr>
            </w:pPr>
            <w:r w:rsidRPr="00FC35C4">
              <w:rPr>
                <w:b/>
                <w:color w:val="404040"/>
                <w:szCs w:val="24"/>
                <w:lang w:val="en-IE"/>
              </w:rPr>
              <w:t>Policy Owner</w:t>
            </w:r>
          </w:p>
        </w:tc>
        <w:tc>
          <w:tcPr>
            <w:tcW w:w="4111" w:type="dxa"/>
            <w:shd w:val="clear" w:color="auto" w:fill="auto"/>
          </w:tcPr>
          <w:p w14:paraId="66867FBB" w14:textId="7BF29A2B" w:rsidR="001E6912" w:rsidRPr="00FC35C4" w:rsidRDefault="002507D8" w:rsidP="00C30C6F">
            <w:pPr>
              <w:spacing w:line="276" w:lineRule="auto"/>
              <w:jc w:val="center"/>
              <w:rPr>
                <w:color w:val="404040"/>
                <w:szCs w:val="24"/>
                <w:lang w:val="en-IE"/>
              </w:rPr>
            </w:pPr>
            <w:r>
              <w:rPr>
                <w:color w:val="404040"/>
                <w:szCs w:val="24"/>
                <w:lang w:val="en-IE"/>
              </w:rPr>
              <w:t>Principal</w:t>
            </w:r>
          </w:p>
        </w:tc>
      </w:tr>
      <w:tr w:rsidR="001E6912" w:rsidRPr="00FC35C4" w14:paraId="7E48A543" w14:textId="77777777" w:rsidTr="00C30C6F">
        <w:trPr>
          <w:jc w:val="center"/>
        </w:trPr>
        <w:tc>
          <w:tcPr>
            <w:tcW w:w="4673" w:type="dxa"/>
            <w:shd w:val="clear" w:color="auto" w:fill="auto"/>
          </w:tcPr>
          <w:p w14:paraId="18E71BAB" w14:textId="77777777" w:rsidR="001E6912" w:rsidRPr="00FC35C4" w:rsidRDefault="001E6912" w:rsidP="00C30C6F">
            <w:pPr>
              <w:spacing w:line="276" w:lineRule="auto"/>
              <w:rPr>
                <w:b/>
                <w:color w:val="404040"/>
                <w:szCs w:val="24"/>
                <w:lang w:val="en-IE"/>
              </w:rPr>
            </w:pPr>
            <w:r w:rsidRPr="00FC35C4">
              <w:rPr>
                <w:b/>
                <w:color w:val="404040"/>
                <w:szCs w:val="24"/>
                <w:lang w:val="en-IE"/>
              </w:rPr>
              <w:t>Date first approved by SMT</w:t>
            </w:r>
          </w:p>
        </w:tc>
        <w:tc>
          <w:tcPr>
            <w:tcW w:w="4111" w:type="dxa"/>
            <w:shd w:val="clear" w:color="auto" w:fill="auto"/>
          </w:tcPr>
          <w:p w14:paraId="751D40B7" w14:textId="5FD0D53F" w:rsidR="001E6912" w:rsidRPr="00FC35C4" w:rsidRDefault="001E6912" w:rsidP="00C30C6F">
            <w:pPr>
              <w:spacing w:line="276" w:lineRule="auto"/>
              <w:jc w:val="center"/>
              <w:rPr>
                <w:color w:val="404040"/>
                <w:szCs w:val="24"/>
                <w:lang w:val="en-IE"/>
              </w:rPr>
            </w:pPr>
            <w:r w:rsidRPr="00FC35C4">
              <w:rPr>
                <w:color w:val="000000" w:themeColor="text1"/>
                <w:kern w:val="2"/>
                <w:szCs w:val="24"/>
                <w:lang w:val="en-IE"/>
                <w14:ligatures w14:val="standardContextual"/>
              </w:rPr>
              <w:t xml:space="preserve"> </w:t>
            </w:r>
            <w:r w:rsidR="00BF7CF4">
              <w:rPr>
                <w:color w:val="000000" w:themeColor="text1"/>
                <w:kern w:val="2"/>
                <w:szCs w:val="24"/>
                <w:lang w:val="en-IE"/>
                <w14:ligatures w14:val="standardContextual"/>
              </w:rPr>
              <w:t>August 2017</w:t>
            </w:r>
          </w:p>
        </w:tc>
      </w:tr>
      <w:tr w:rsidR="001E6912" w:rsidRPr="00FC35C4" w14:paraId="563E2ED0" w14:textId="77777777" w:rsidTr="00C30C6F">
        <w:trPr>
          <w:jc w:val="center"/>
        </w:trPr>
        <w:tc>
          <w:tcPr>
            <w:tcW w:w="4673" w:type="dxa"/>
            <w:shd w:val="clear" w:color="auto" w:fill="auto"/>
          </w:tcPr>
          <w:p w14:paraId="43F8F40D" w14:textId="77777777" w:rsidR="001E6912" w:rsidRPr="00FC35C4" w:rsidRDefault="001E6912" w:rsidP="00C30C6F">
            <w:pPr>
              <w:spacing w:line="276" w:lineRule="auto"/>
              <w:rPr>
                <w:b/>
                <w:color w:val="404040"/>
                <w:szCs w:val="24"/>
                <w:lang w:val="en-IE"/>
              </w:rPr>
            </w:pPr>
            <w:r w:rsidRPr="00FC35C4">
              <w:rPr>
                <w:b/>
                <w:color w:val="404040"/>
                <w:szCs w:val="24"/>
                <w:lang w:val="en-IE"/>
              </w:rPr>
              <w:t>Date first approved by BoM</w:t>
            </w:r>
          </w:p>
        </w:tc>
        <w:tc>
          <w:tcPr>
            <w:tcW w:w="4111" w:type="dxa"/>
            <w:shd w:val="clear" w:color="auto" w:fill="auto"/>
          </w:tcPr>
          <w:p w14:paraId="40B7622D" w14:textId="6A664B8A" w:rsidR="001E6912" w:rsidRPr="00FC35C4" w:rsidRDefault="00BF7CF4" w:rsidP="00BF7CF4">
            <w:pPr>
              <w:spacing w:line="276" w:lineRule="auto"/>
              <w:jc w:val="center"/>
              <w:rPr>
                <w:color w:val="000000" w:themeColor="text1"/>
                <w:szCs w:val="24"/>
                <w:lang w:val="en-IE"/>
              </w:rPr>
            </w:pPr>
            <w:r>
              <w:rPr>
                <w:color w:val="000000" w:themeColor="text1"/>
                <w:szCs w:val="24"/>
                <w:lang w:val="en-IE"/>
              </w:rPr>
              <w:t>September 2017</w:t>
            </w:r>
          </w:p>
        </w:tc>
      </w:tr>
      <w:tr w:rsidR="001E6912" w:rsidRPr="00FC35C4" w14:paraId="25BF9D6A" w14:textId="77777777" w:rsidTr="00C30C6F">
        <w:trPr>
          <w:jc w:val="center"/>
        </w:trPr>
        <w:tc>
          <w:tcPr>
            <w:tcW w:w="4673" w:type="dxa"/>
            <w:shd w:val="clear" w:color="auto" w:fill="auto"/>
          </w:tcPr>
          <w:p w14:paraId="2A96D2EE" w14:textId="77777777" w:rsidR="001E6912" w:rsidRPr="00FC35C4" w:rsidRDefault="001E6912" w:rsidP="00C30C6F">
            <w:pPr>
              <w:spacing w:line="276" w:lineRule="auto"/>
              <w:rPr>
                <w:b/>
                <w:color w:val="404040"/>
                <w:szCs w:val="24"/>
                <w:lang w:val="en-IE"/>
              </w:rPr>
            </w:pPr>
            <w:r w:rsidRPr="00FC35C4">
              <w:rPr>
                <w:b/>
                <w:color w:val="404040"/>
                <w:szCs w:val="24"/>
                <w:lang w:val="en-IE"/>
              </w:rPr>
              <w:t>BoM Committee</w:t>
            </w:r>
          </w:p>
        </w:tc>
        <w:tc>
          <w:tcPr>
            <w:tcW w:w="4111" w:type="dxa"/>
            <w:shd w:val="clear" w:color="auto" w:fill="auto"/>
          </w:tcPr>
          <w:p w14:paraId="7726C77A" w14:textId="5E965ABB" w:rsidR="001E6912" w:rsidRPr="00FC35C4" w:rsidRDefault="00BF7CF4" w:rsidP="00C30C6F">
            <w:pPr>
              <w:spacing w:line="276" w:lineRule="auto"/>
              <w:jc w:val="center"/>
              <w:rPr>
                <w:color w:val="404040"/>
                <w:szCs w:val="24"/>
                <w:lang w:val="en-IE"/>
              </w:rPr>
            </w:pPr>
            <w:r>
              <w:rPr>
                <w:color w:val="404040"/>
                <w:szCs w:val="24"/>
                <w:lang w:val="en-IE"/>
              </w:rPr>
              <w:t>Audit</w:t>
            </w:r>
          </w:p>
        </w:tc>
      </w:tr>
      <w:tr w:rsidR="001E6912" w:rsidRPr="00FC35C4" w14:paraId="3F3D91E0" w14:textId="77777777" w:rsidTr="00C30C6F">
        <w:trPr>
          <w:jc w:val="center"/>
        </w:trPr>
        <w:tc>
          <w:tcPr>
            <w:tcW w:w="4673" w:type="dxa"/>
            <w:shd w:val="clear" w:color="auto" w:fill="auto"/>
          </w:tcPr>
          <w:p w14:paraId="4306BC5B" w14:textId="77777777" w:rsidR="001E6912" w:rsidRPr="00FC35C4" w:rsidRDefault="001E6912" w:rsidP="00C30C6F">
            <w:pPr>
              <w:spacing w:line="276" w:lineRule="auto"/>
              <w:rPr>
                <w:b/>
                <w:bCs/>
                <w:color w:val="404040"/>
                <w:szCs w:val="24"/>
                <w:lang w:val="en-IE"/>
              </w:rPr>
            </w:pPr>
            <w:r w:rsidRPr="00FC35C4">
              <w:rPr>
                <w:b/>
                <w:bCs/>
                <w:color w:val="404040"/>
                <w:szCs w:val="24"/>
                <w:lang w:val="en-IE"/>
              </w:rPr>
              <w:t>Date current version approved by SMT</w:t>
            </w:r>
          </w:p>
        </w:tc>
        <w:tc>
          <w:tcPr>
            <w:tcW w:w="4111" w:type="dxa"/>
            <w:shd w:val="clear" w:color="auto" w:fill="auto"/>
          </w:tcPr>
          <w:p w14:paraId="7474C885" w14:textId="6193294B" w:rsidR="001E6912" w:rsidRPr="00FC35C4" w:rsidRDefault="00710FFC" w:rsidP="00C30C6F">
            <w:pPr>
              <w:spacing w:line="276" w:lineRule="auto"/>
              <w:jc w:val="center"/>
              <w:rPr>
                <w:color w:val="404040"/>
                <w:szCs w:val="24"/>
                <w:lang w:val="en-IE"/>
              </w:rPr>
            </w:pPr>
            <w:r>
              <w:rPr>
                <w:color w:val="404040"/>
                <w:szCs w:val="24"/>
                <w:lang w:val="en-IE"/>
              </w:rPr>
              <w:t xml:space="preserve">18 </w:t>
            </w:r>
            <w:r w:rsidR="00BF7CF4">
              <w:rPr>
                <w:color w:val="404040"/>
                <w:szCs w:val="24"/>
                <w:lang w:val="en-IE"/>
              </w:rPr>
              <w:t>October 2024</w:t>
            </w:r>
          </w:p>
        </w:tc>
      </w:tr>
      <w:tr w:rsidR="001E6912" w:rsidRPr="00FC35C4" w14:paraId="1D631185" w14:textId="77777777" w:rsidTr="00C30C6F">
        <w:trPr>
          <w:jc w:val="center"/>
        </w:trPr>
        <w:tc>
          <w:tcPr>
            <w:tcW w:w="4673" w:type="dxa"/>
            <w:shd w:val="clear" w:color="auto" w:fill="auto"/>
          </w:tcPr>
          <w:p w14:paraId="38120615" w14:textId="77777777" w:rsidR="001E6912" w:rsidRPr="00FC35C4" w:rsidRDefault="001E6912" w:rsidP="00C30C6F">
            <w:pPr>
              <w:spacing w:line="276" w:lineRule="auto"/>
              <w:rPr>
                <w:b/>
                <w:color w:val="404040"/>
                <w:szCs w:val="24"/>
                <w:lang w:val="en-IE"/>
              </w:rPr>
            </w:pPr>
            <w:r w:rsidRPr="00FC35C4">
              <w:rPr>
                <w:b/>
                <w:color w:val="404040"/>
                <w:szCs w:val="24"/>
                <w:lang w:val="en-IE"/>
              </w:rPr>
              <w:t>Date current version approved by BoM</w:t>
            </w:r>
          </w:p>
        </w:tc>
        <w:tc>
          <w:tcPr>
            <w:tcW w:w="4111" w:type="dxa"/>
            <w:shd w:val="clear" w:color="auto" w:fill="auto"/>
          </w:tcPr>
          <w:p w14:paraId="268026F3" w14:textId="30CB7A6C" w:rsidR="001E6912" w:rsidRPr="00FC35C4" w:rsidRDefault="00710FFC" w:rsidP="00C30C6F">
            <w:pPr>
              <w:spacing w:line="276" w:lineRule="auto"/>
              <w:jc w:val="center"/>
              <w:rPr>
                <w:color w:val="404040"/>
                <w:szCs w:val="24"/>
                <w:lang w:val="en-IE"/>
              </w:rPr>
            </w:pPr>
            <w:r>
              <w:rPr>
                <w:color w:val="404040"/>
                <w:szCs w:val="24"/>
                <w:lang w:val="en-IE"/>
              </w:rPr>
              <w:t xml:space="preserve">18 </w:t>
            </w:r>
            <w:r w:rsidR="00BF7CF4">
              <w:rPr>
                <w:color w:val="404040"/>
                <w:szCs w:val="24"/>
                <w:lang w:val="en-IE"/>
              </w:rPr>
              <w:t>October 2024</w:t>
            </w:r>
          </w:p>
        </w:tc>
      </w:tr>
    </w:tbl>
    <w:p w14:paraId="7CA3DB9A" w14:textId="77777777" w:rsidR="001E6912" w:rsidRPr="00FC35C4" w:rsidRDefault="001E6912" w:rsidP="001E6912">
      <w:pPr>
        <w:spacing w:line="259" w:lineRule="auto"/>
        <w:rPr>
          <w:rFonts w:eastAsia="Calibri"/>
          <w:color w:val="000000"/>
          <w:kern w:val="2"/>
          <w:sz w:val="10"/>
          <w14:ligatures w14:val="standardContextual"/>
        </w:rPr>
      </w:pPr>
    </w:p>
    <w:p w14:paraId="352C9D4E" w14:textId="77777777" w:rsidR="001E6912" w:rsidRPr="00FC35C4" w:rsidRDefault="001E6912" w:rsidP="001E6912">
      <w:pPr>
        <w:spacing w:line="259" w:lineRule="auto"/>
        <w:rPr>
          <w:rFonts w:eastAsia="Calibri"/>
          <w:color w:val="000000"/>
          <w:kern w:val="2"/>
          <w:sz w:val="10"/>
          <w14:ligatures w14:val="standardContextual"/>
        </w:rPr>
      </w:pPr>
    </w:p>
    <w:p w14:paraId="0B9B84A4" w14:textId="77777777" w:rsidR="001E6912" w:rsidRPr="00FC35C4" w:rsidRDefault="001E6912" w:rsidP="001E6912">
      <w:pPr>
        <w:spacing w:line="259" w:lineRule="auto"/>
        <w:rPr>
          <w:rFonts w:eastAsia="Calibri"/>
          <w:color w:val="000000"/>
          <w:kern w:val="2"/>
          <w:sz w:val="10"/>
          <w14:ligatures w14:val="standardContextual"/>
        </w:rPr>
      </w:pPr>
    </w:p>
    <w:p w14:paraId="683C501B" w14:textId="77777777" w:rsidR="001E6912" w:rsidRPr="00FC35C4" w:rsidRDefault="001E6912" w:rsidP="001E6912">
      <w:pPr>
        <w:spacing w:line="259" w:lineRule="auto"/>
        <w:rPr>
          <w:rFonts w:eastAsia="Calibri"/>
          <w:color w:val="000000"/>
          <w:kern w:val="2"/>
          <w:sz w:val="10"/>
          <w14:ligatures w14:val="standardContextual"/>
        </w:rPr>
      </w:pPr>
    </w:p>
    <w:p w14:paraId="6CDA156A" w14:textId="77777777" w:rsidR="001E6912" w:rsidRPr="00FC35C4" w:rsidRDefault="001E6912" w:rsidP="001E6912">
      <w:pPr>
        <w:spacing w:line="259" w:lineRule="auto"/>
        <w:rPr>
          <w:rFonts w:eastAsia="Calibri"/>
          <w:color w:val="000000"/>
          <w:kern w:val="2"/>
          <w:sz w:val="10"/>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111"/>
      </w:tblGrid>
      <w:tr w:rsidR="001E6912" w:rsidRPr="00FC35C4" w14:paraId="74954D8E" w14:textId="77777777" w:rsidTr="00C30C6F">
        <w:trPr>
          <w:jc w:val="center"/>
        </w:trPr>
        <w:tc>
          <w:tcPr>
            <w:tcW w:w="4673" w:type="dxa"/>
            <w:shd w:val="clear" w:color="auto" w:fill="auto"/>
          </w:tcPr>
          <w:p w14:paraId="05747C25" w14:textId="77777777" w:rsidR="001E6912" w:rsidRPr="00FC35C4" w:rsidRDefault="001E6912" w:rsidP="00C30C6F">
            <w:pPr>
              <w:spacing w:line="276" w:lineRule="auto"/>
              <w:rPr>
                <w:b/>
                <w:color w:val="404040"/>
                <w:szCs w:val="24"/>
                <w:lang w:val="en-IE"/>
              </w:rPr>
            </w:pPr>
            <w:r w:rsidRPr="00FC35C4">
              <w:rPr>
                <w:b/>
                <w:color w:val="404040"/>
                <w:szCs w:val="24"/>
                <w:lang w:val="en-IE"/>
              </w:rPr>
              <w:t>Review period</w:t>
            </w:r>
          </w:p>
        </w:tc>
        <w:tc>
          <w:tcPr>
            <w:tcW w:w="4111" w:type="dxa"/>
            <w:shd w:val="clear" w:color="auto" w:fill="auto"/>
          </w:tcPr>
          <w:p w14:paraId="60CB5C00" w14:textId="289CCA73" w:rsidR="001E6912" w:rsidRPr="00FC35C4" w:rsidRDefault="002507D8" w:rsidP="00C30C6F">
            <w:pPr>
              <w:spacing w:line="276" w:lineRule="auto"/>
              <w:jc w:val="center"/>
              <w:rPr>
                <w:color w:val="404040"/>
                <w:szCs w:val="24"/>
                <w:lang w:val="en-IE"/>
              </w:rPr>
            </w:pPr>
            <w:r>
              <w:rPr>
                <w:color w:val="404040"/>
                <w:szCs w:val="24"/>
                <w:lang w:val="en-IE"/>
              </w:rPr>
              <w:t>Every 3 years</w:t>
            </w:r>
          </w:p>
        </w:tc>
      </w:tr>
      <w:tr w:rsidR="001E6912" w:rsidRPr="00FC35C4" w14:paraId="3393B58E" w14:textId="77777777" w:rsidTr="00C30C6F">
        <w:trPr>
          <w:jc w:val="center"/>
        </w:trPr>
        <w:tc>
          <w:tcPr>
            <w:tcW w:w="4673" w:type="dxa"/>
            <w:shd w:val="clear" w:color="auto" w:fill="auto"/>
          </w:tcPr>
          <w:p w14:paraId="1ECD2D76" w14:textId="77777777" w:rsidR="001E6912" w:rsidRPr="00FC35C4" w:rsidRDefault="001E6912" w:rsidP="00C30C6F">
            <w:pPr>
              <w:spacing w:line="276" w:lineRule="auto"/>
              <w:rPr>
                <w:b/>
                <w:color w:val="404040"/>
                <w:szCs w:val="24"/>
                <w:lang w:val="en-IE"/>
              </w:rPr>
            </w:pPr>
            <w:r w:rsidRPr="00FC35C4">
              <w:rPr>
                <w:b/>
                <w:color w:val="404040"/>
                <w:szCs w:val="24"/>
                <w:lang w:val="en-IE"/>
              </w:rPr>
              <w:t>Date of last review</w:t>
            </w:r>
          </w:p>
        </w:tc>
        <w:tc>
          <w:tcPr>
            <w:tcW w:w="4111" w:type="dxa"/>
            <w:shd w:val="clear" w:color="auto" w:fill="auto"/>
          </w:tcPr>
          <w:p w14:paraId="4055B87F" w14:textId="77777777" w:rsidR="001E6912" w:rsidRPr="00FC35C4" w:rsidRDefault="001E6912" w:rsidP="00C30C6F">
            <w:pPr>
              <w:spacing w:line="276" w:lineRule="auto"/>
              <w:jc w:val="center"/>
              <w:rPr>
                <w:color w:val="404040"/>
                <w:szCs w:val="24"/>
                <w:lang w:val="en-IE"/>
              </w:rPr>
            </w:pPr>
            <w:r>
              <w:rPr>
                <w:color w:val="404040"/>
                <w:szCs w:val="24"/>
                <w:lang w:val="en-IE"/>
              </w:rPr>
              <w:t>Oct 2024</w:t>
            </w:r>
          </w:p>
        </w:tc>
      </w:tr>
      <w:tr w:rsidR="001E6912" w:rsidRPr="00FC35C4" w14:paraId="7FD2B184" w14:textId="77777777" w:rsidTr="00C30C6F">
        <w:trPr>
          <w:jc w:val="center"/>
        </w:trPr>
        <w:tc>
          <w:tcPr>
            <w:tcW w:w="4673" w:type="dxa"/>
            <w:shd w:val="clear" w:color="auto" w:fill="auto"/>
          </w:tcPr>
          <w:p w14:paraId="44A8E51F" w14:textId="77777777" w:rsidR="001E6912" w:rsidRPr="00FC35C4" w:rsidRDefault="001E6912" w:rsidP="00C30C6F">
            <w:pPr>
              <w:spacing w:line="276" w:lineRule="auto"/>
              <w:rPr>
                <w:b/>
                <w:color w:val="404040"/>
                <w:szCs w:val="24"/>
                <w:lang w:val="en-IE"/>
              </w:rPr>
            </w:pPr>
            <w:r w:rsidRPr="00FC35C4">
              <w:rPr>
                <w:b/>
                <w:color w:val="404040"/>
                <w:szCs w:val="24"/>
                <w:lang w:val="en-IE"/>
              </w:rPr>
              <w:t>Date of next review</w:t>
            </w:r>
          </w:p>
        </w:tc>
        <w:tc>
          <w:tcPr>
            <w:tcW w:w="4111" w:type="dxa"/>
            <w:shd w:val="clear" w:color="auto" w:fill="auto"/>
          </w:tcPr>
          <w:p w14:paraId="1E6ABC9E" w14:textId="50B9739C" w:rsidR="001E6912" w:rsidRPr="00FC35C4" w:rsidRDefault="001E6912" w:rsidP="00C30C6F">
            <w:pPr>
              <w:spacing w:line="276" w:lineRule="auto"/>
              <w:jc w:val="center"/>
              <w:rPr>
                <w:color w:val="404040"/>
                <w:szCs w:val="24"/>
                <w:lang w:val="en-IE"/>
              </w:rPr>
            </w:pPr>
            <w:r>
              <w:rPr>
                <w:color w:val="404040"/>
                <w:szCs w:val="24"/>
                <w:lang w:val="en-IE"/>
              </w:rPr>
              <w:t>Sep/Oct 202</w:t>
            </w:r>
            <w:r w:rsidR="005C10E1">
              <w:rPr>
                <w:color w:val="404040"/>
                <w:szCs w:val="24"/>
                <w:lang w:val="en-IE"/>
              </w:rPr>
              <w:t>7</w:t>
            </w:r>
          </w:p>
        </w:tc>
      </w:tr>
    </w:tbl>
    <w:p w14:paraId="50F11707" w14:textId="77777777" w:rsidR="001E6912" w:rsidRPr="00FC35C4" w:rsidRDefault="001E6912" w:rsidP="001E6912">
      <w:pPr>
        <w:spacing w:line="259" w:lineRule="auto"/>
        <w:rPr>
          <w:rFonts w:eastAsia="Calibri"/>
          <w:color w:val="000000"/>
          <w:kern w:val="2"/>
          <w:sz w:val="10"/>
          <w14:ligatures w14:val="standardContextual"/>
        </w:rPr>
      </w:pPr>
    </w:p>
    <w:p w14:paraId="4C0D4DF8" w14:textId="77777777" w:rsidR="001E6912" w:rsidRDefault="001E6912" w:rsidP="001E6912">
      <w:pPr>
        <w:pStyle w:val="BodyText"/>
        <w:rPr>
          <w:b/>
          <w:sz w:val="20"/>
        </w:rPr>
      </w:pPr>
    </w:p>
    <w:p w14:paraId="2336E0CC" w14:textId="77777777" w:rsidR="005D3F4F" w:rsidRDefault="005D3F4F">
      <w:pPr>
        <w:pStyle w:val="BodyText"/>
        <w:rPr>
          <w:rFonts w:ascii="Times New Roman"/>
          <w:sz w:val="20"/>
        </w:rPr>
      </w:pPr>
    </w:p>
    <w:p w14:paraId="2336E0CD" w14:textId="77777777" w:rsidR="005D3F4F" w:rsidRDefault="005D3F4F">
      <w:pPr>
        <w:pStyle w:val="BodyText"/>
        <w:spacing w:before="149"/>
        <w:rPr>
          <w:rFonts w:ascii="Times New Roman"/>
          <w:sz w:val="20"/>
        </w:rPr>
      </w:pPr>
    </w:p>
    <w:p w14:paraId="2336E0E6" w14:textId="77777777" w:rsidR="005D3F4F" w:rsidRDefault="005D3F4F">
      <w:pPr>
        <w:pStyle w:val="BodyText"/>
        <w:spacing w:before="54"/>
        <w:rPr>
          <w:rFonts w:ascii="Times New Roman"/>
          <w:sz w:val="20"/>
        </w:rPr>
      </w:pPr>
    </w:p>
    <w:p w14:paraId="2336E101" w14:textId="77777777" w:rsidR="005D3F4F" w:rsidRDefault="005D3F4F">
      <w:pPr>
        <w:spacing w:line="273" w:lineRule="auto"/>
        <w:rPr>
          <w:sz w:val="18"/>
        </w:rPr>
        <w:sectPr w:rsidR="005D3F4F" w:rsidSect="00536CBC">
          <w:headerReference w:type="even" r:id="rId8"/>
          <w:headerReference w:type="default" r:id="rId9"/>
          <w:footerReference w:type="even" r:id="rId10"/>
          <w:footerReference w:type="default" r:id="rId11"/>
          <w:headerReference w:type="first" r:id="rId12"/>
          <w:footerReference w:type="first" r:id="rId13"/>
          <w:type w:val="continuous"/>
          <w:pgSz w:w="11930" w:h="16860"/>
          <w:pgMar w:top="940" w:right="680" w:bottom="280" w:left="920" w:header="489" w:footer="794" w:gutter="0"/>
          <w:cols w:space="720"/>
          <w:docGrid w:linePitch="299"/>
        </w:sectPr>
      </w:pPr>
    </w:p>
    <w:p w14:paraId="2336E102" w14:textId="0FFF19AA" w:rsidR="005D3F4F" w:rsidRDefault="005D3F4F">
      <w:pPr>
        <w:pStyle w:val="BodyText"/>
        <w:rPr>
          <w:rFonts w:ascii="Times New Roman"/>
          <w:sz w:val="20"/>
        </w:rPr>
      </w:pPr>
    </w:p>
    <w:p w14:paraId="10D7C6F3" w14:textId="77777777" w:rsidR="005807FE" w:rsidRDefault="005807FE">
      <w:pPr>
        <w:pStyle w:val="BodyText"/>
        <w:rPr>
          <w:rFonts w:ascii="Times New Roman"/>
          <w:sz w:val="20"/>
        </w:rPr>
      </w:pPr>
    </w:p>
    <w:p w14:paraId="097FBEEA" w14:textId="77777777" w:rsidR="005807FE" w:rsidRDefault="005807FE">
      <w:pPr>
        <w:pStyle w:val="BodyText"/>
        <w:rPr>
          <w:rFonts w:ascii="Times New Roman"/>
          <w:sz w:val="20"/>
        </w:rPr>
      </w:pPr>
    </w:p>
    <w:p w14:paraId="1A239D36" w14:textId="77777777" w:rsidR="005807FE" w:rsidRDefault="005807FE">
      <w:pPr>
        <w:pStyle w:val="BodyText"/>
        <w:rPr>
          <w:rFonts w:ascii="Times New Roman"/>
          <w:sz w:val="20"/>
        </w:rPr>
      </w:pPr>
    </w:p>
    <w:p w14:paraId="7E14F211" w14:textId="77777777" w:rsidR="005807FE" w:rsidRDefault="005807FE">
      <w:pPr>
        <w:pStyle w:val="BodyText"/>
        <w:rPr>
          <w:rFonts w:ascii="Times New Roman"/>
          <w:sz w:val="20"/>
        </w:rPr>
      </w:pPr>
    </w:p>
    <w:p w14:paraId="3E8EBC7A" w14:textId="77777777" w:rsidR="005807FE" w:rsidRDefault="005807FE">
      <w:pPr>
        <w:pStyle w:val="BodyText"/>
        <w:rPr>
          <w:rFonts w:ascii="Times New Roman"/>
          <w:sz w:val="20"/>
        </w:rPr>
      </w:pPr>
    </w:p>
    <w:p w14:paraId="2336E105" w14:textId="77777777" w:rsidR="005D3F4F" w:rsidRPr="000C2AAF" w:rsidRDefault="00830F87">
      <w:pPr>
        <w:spacing w:before="253"/>
        <w:ind w:left="239"/>
        <w:rPr>
          <w:b/>
          <w:sz w:val="24"/>
          <w:szCs w:val="24"/>
        </w:rPr>
      </w:pPr>
      <w:r w:rsidRPr="000C2AAF">
        <w:rPr>
          <w:b/>
          <w:spacing w:val="-2"/>
          <w:sz w:val="24"/>
          <w:szCs w:val="24"/>
        </w:rPr>
        <w:t>Contents</w:t>
      </w:r>
    </w:p>
    <w:sdt>
      <w:sdtPr>
        <w:rPr>
          <w:b w:val="0"/>
          <w:bCs w:val="0"/>
          <w:sz w:val="22"/>
          <w:szCs w:val="22"/>
        </w:rPr>
        <w:id w:val="-961570115"/>
        <w:docPartObj>
          <w:docPartGallery w:val="Table of Contents"/>
          <w:docPartUnique/>
        </w:docPartObj>
      </w:sdtPr>
      <w:sdtEndPr/>
      <w:sdtContent>
        <w:p w14:paraId="2336E106" w14:textId="043708D8" w:rsidR="005D3F4F" w:rsidRPr="000C2AAF" w:rsidRDefault="00830F87">
          <w:pPr>
            <w:pStyle w:val="TOC1"/>
            <w:numPr>
              <w:ilvl w:val="0"/>
              <w:numId w:val="26"/>
            </w:numPr>
            <w:tabs>
              <w:tab w:val="left" w:pos="676"/>
              <w:tab w:val="right" w:leader="dot" w:pos="10210"/>
            </w:tabs>
            <w:spacing w:before="100"/>
          </w:pPr>
          <w:r w:rsidRPr="000C2AAF">
            <w:fldChar w:fldCharType="begin"/>
          </w:r>
          <w:r w:rsidRPr="000C2AAF">
            <w:instrText xml:space="preserve">TOC \o "1-1" \h \z \u </w:instrText>
          </w:r>
          <w:r w:rsidRPr="000C2AAF">
            <w:fldChar w:fldCharType="separate"/>
          </w:r>
          <w:hyperlink w:anchor="_bookmark0" w:history="1">
            <w:r w:rsidR="005D3F4F" w:rsidRPr="000C2AAF">
              <w:t>Policy</w:t>
            </w:r>
            <w:r w:rsidR="005D3F4F" w:rsidRPr="000C2AAF">
              <w:rPr>
                <w:spacing w:val="-12"/>
              </w:rPr>
              <w:t xml:space="preserve"> </w:t>
            </w:r>
            <w:r w:rsidR="005D3F4F" w:rsidRPr="000C2AAF">
              <w:rPr>
                <w:spacing w:val="-2"/>
              </w:rPr>
              <w:t>Statement</w:t>
            </w:r>
            <w:r w:rsidR="005D3F4F" w:rsidRPr="000C2AAF">
              <w:tab/>
            </w:r>
          </w:hyperlink>
          <w:r w:rsidR="00DC7C4D" w:rsidRPr="000C2AAF">
            <w:rPr>
              <w:spacing w:val="-10"/>
            </w:rPr>
            <w:t>3</w:t>
          </w:r>
        </w:p>
        <w:p w14:paraId="2336E107" w14:textId="46E95A01" w:rsidR="005D3F4F" w:rsidRPr="000C2AAF" w:rsidRDefault="005D3F4F">
          <w:pPr>
            <w:pStyle w:val="TOC1"/>
            <w:numPr>
              <w:ilvl w:val="0"/>
              <w:numId w:val="26"/>
            </w:numPr>
            <w:tabs>
              <w:tab w:val="left" w:pos="676"/>
              <w:tab w:val="right" w:leader="dot" w:pos="10210"/>
            </w:tabs>
          </w:pPr>
          <w:hyperlink w:anchor="_bookmark1" w:history="1">
            <w:r w:rsidRPr="000C2AAF">
              <w:rPr>
                <w:spacing w:val="-2"/>
              </w:rPr>
              <w:t>Legislative</w:t>
            </w:r>
            <w:r w:rsidRPr="000C2AAF">
              <w:rPr>
                <w:spacing w:val="11"/>
              </w:rPr>
              <w:t xml:space="preserve"> </w:t>
            </w:r>
            <w:r w:rsidRPr="000C2AAF">
              <w:rPr>
                <w:spacing w:val="-2"/>
              </w:rPr>
              <w:t>framework/related</w:t>
            </w:r>
            <w:r w:rsidRPr="000C2AAF">
              <w:rPr>
                <w:spacing w:val="11"/>
              </w:rPr>
              <w:t xml:space="preserve"> </w:t>
            </w:r>
            <w:r w:rsidRPr="000C2AAF">
              <w:rPr>
                <w:spacing w:val="-2"/>
              </w:rPr>
              <w:t>policies</w:t>
            </w:r>
            <w:r w:rsidRPr="000C2AAF">
              <w:tab/>
            </w:r>
          </w:hyperlink>
          <w:r w:rsidR="004433AA" w:rsidRPr="000C2AAF">
            <w:rPr>
              <w:spacing w:val="-10"/>
            </w:rPr>
            <w:t>4</w:t>
          </w:r>
        </w:p>
        <w:p w14:paraId="2336E108" w14:textId="776EA6F3" w:rsidR="005D3F4F" w:rsidRPr="000C2AAF" w:rsidRDefault="005D3F4F">
          <w:pPr>
            <w:pStyle w:val="TOC1"/>
            <w:numPr>
              <w:ilvl w:val="0"/>
              <w:numId w:val="26"/>
            </w:numPr>
            <w:tabs>
              <w:tab w:val="left" w:pos="676"/>
              <w:tab w:val="right" w:leader="dot" w:pos="10210"/>
            </w:tabs>
            <w:spacing w:before="103"/>
          </w:pPr>
          <w:hyperlink w:anchor="_bookmark2" w:history="1">
            <w:r w:rsidRPr="000C2AAF">
              <w:rPr>
                <w:spacing w:val="-2"/>
              </w:rPr>
              <w:t>Overview</w:t>
            </w:r>
            <w:r w:rsidRPr="000C2AAF">
              <w:tab/>
            </w:r>
          </w:hyperlink>
          <w:r w:rsidR="004433AA" w:rsidRPr="000C2AAF">
            <w:rPr>
              <w:spacing w:val="-10"/>
            </w:rPr>
            <w:t>4</w:t>
          </w:r>
        </w:p>
        <w:p w14:paraId="2336E109" w14:textId="744C14DE" w:rsidR="005D3F4F" w:rsidRPr="000C2AAF" w:rsidRDefault="005D3F4F">
          <w:pPr>
            <w:pStyle w:val="TOC1"/>
            <w:numPr>
              <w:ilvl w:val="0"/>
              <w:numId w:val="26"/>
            </w:numPr>
            <w:tabs>
              <w:tab w:val="left" w:pos="676"/>
              <w:tab w:val="right" w:leader="dot" w:pos="10210"/>
            </w:tabs>
          </w:pPr>
          <w:hyperlink w:anchor="_bookmark3" w:history="1">
            <w:r w:rsidRPr="000C2AAF">
              <w:rPr>
                <w:spacing w:val="-2"/>
              </w:rPr>
              <w:t>Scope</w:t>
            </w:r>
            <w:r w:rsidRPr="000C2AAF">
              <w:tab/>
            </w:r>
          </w:hyperlink>
          <w:r w:rsidR="00BD3A34" w:rsidRPr="000C2AAF">
            <w:rPr>
              <w:spacing w:val="-10"/>
            </w:rPr>
            <w:t>4</w:t>
          </w:r>
        </w:p>
        <w:p w14:paraId="2336E10A" w14:textId="40E715AF" w:rsidR="005D3F4F" w:rsidRPr="000C2AAF" w:rsidRDefault="005D3F4F">
          <w:pPr>
            <w:pStyle w:val="TOC1"/>
            <w:numPr>
              <w:ilvl w:val="0"/>
              <w:numId w:val="26"/>
            </w:numPr>
            <w:tabs>
              <w:tab w:val="left" w:pos="676"/>
              <w:tab w:val="right" w:leader="dot" w:pos="10210"/>
            </w:tabs>
          </w:pPr>
          <w:hyperlink w:anchor="_bookmark4" w:history="1">
            <w:r w:rsidRPr="000C2AAF">
              <w:t>Risk</w:t>
            </w:r>
            <w:r w:rsidRPr="000C2AAF">
              <w:rPr>
                <w:spacing w:val="-7"/>
              </w:rPr>
              <w:t xml:space="preserve"> </w:t>
            </w:r>
            <w:r w:rsidRPr="000C2AAF">
              <w:rPr>
                <w:spacing w:val="-2"/>
              </w:rPr>
              <w:t>Appetite</w:t>
            </w:r>
            <w:r w:rsidRPr="000C2AAF">
              <w:tab/>
            </w:r>
          </w:hyperlink>
          <w:r w:rsidR="00BD3A34" w:rsidRPr="000C2AAF">
            <w:rPr>
              <w:spacing w:val="-10"/>
            </w:rPr>
            <w:t>4</w:t>
          </w:r>
        </w:p>
        <w:p w14:paraId="2336E10B" w14:textId="7D2899AC" w:rsidR="005D3F4F" w:rsidRPr="000C2AAF" w:rsidRDefault="005D3F4F">
          <w:pPr>
            <w:pStyle w:val="TOC1"/>
            <w:numPr>
              <w:ilvl w:val="0"/>
              <w:numId w:val="26"/>
            </w:numPr>
            <w:tabs>
              <w:tab w:val="left" w:pos="676"/>
              <w:tab w:val="right" w:leader="dot" w:pos="10210"/>
            </w:tabs>
          </w:pPr>
          <w:hyperlink w:anchor="_bookmark5" w:history="1">
            <w:r w:rsidRPr="000C2AAF">
              <w:t>Partnership</w:t>
            </w:r>
            <w:r w:rsidRPr="000C2AAF">
              <w:rPr>
                <w:spacing w:val="-10"/>
              </w:rPr>
              <w:t xml:space="preserve"> </w:t>
            </w:r>
            <w:r w:rsidRPr="000C2AAF">
              <w:t>Approach</w:t>
            </w:r>
            <w:r w:rsidRPr="000C2AAF">
              <w:rPr>
                <w:spacing w:val="-9"/>
              </w:rPr>
              <w:t xml:space="preserve"> </w:t>
            </w:r>
            <w:r w:rsidRPr="000C2AAF">
              <w:t>to</w:t>
            </w:r>
            <w:r w:rsidRPr="000C2AAF">
              <w:rPr>
                <w:spacing w:val="-10"/>
              </w:rPr>
              <w:t xml:space="preserve"> </w:t>
            </w:r>
            <w:r w:rsidRPr="000C2AAF">
              <w:t>Risk</w:t>
            </w:r>
            <w:r w:rsidRPr="000C2AAF">
              <w:rPr>
                <w:spacing w:val="-10"/>
              </w:rPr>
              <w:t xml:space="preserve"> </w:t>
            </w:r>
            <w:r w:rsidRPr="000C2AAF">
              <w:rPr>
                <w:spacing w:val="-2"/>
              </w:rPr>
              <w:t>management</w:t>
            </w:r>
            <w:r w:rsidRPr="000C2AAF">
              <w:tab/>
            </w:r>
          </w:hyperlink>
          <w:r w:rsidR="00BD3A34" w:rsidRPr="000C2AAF">
            <w:rPr>
              <w:spacing w:val="-10"/>
            </w:rPr>
            <w:t>5</w:t>
          </w:r>
        </w:p>
        <w:p w14:paraId="2336E10C" w14:textId="1D624D1A" w:rsidR="005D3F4F" w:rsidRPr="000C2AAF" w:rsidRDefault="005D3F4F">
          <w:pPr>
            <w:pStyle w:val="TOC1"/>
            <w:numPr>
              <w:ilvl w:val="0"/>
              <w:numId w:val="26"/>
            </w:numPr>
            <w:tabs>
              <w:tab w:val="left" w:pos="676"/>
              <w:tab w:val="right" w:leader="dot" w:pos="10210"/>
            </w:tabs>
          </w:pPr>
          <w:hyperlink w:anchor="_bookmark6" w:history="1">
            <w:r w:rsidRPr="000C2AAF">
              <w:t>Roles</w:t>
            </w:r>
            <w:r w:rsidRPr="000C2AAF">
              <w:rPr>
                <w:spacing w:val="-4"/>
              </w:rPr>
              <w:t xml:space="preserve"> </w:t>
            </w:r>
            <w:r w:rsidRPr="000C2AAF">
              <w:t>and</w:t>
            </w:r>
            <w:r w:rsidRPr="000C2AAF">
              <w:rPr>
                <w:spacing w:val="-7"/>
              </w:rPr>
              <w:t xml:space="preserve"> </w:t>
            </w:r>
            <w:r w:rsidRPr="000C2AAF">
              <w:rPr>
                <w:spacing w:val="-2"/>
              </w:rPr>
              <w:t>Responsibilities</w:t>
            </w:r>
            <w:r w:rsidRPr="000C2AAF">
              <w:tab/>
            </w:r>
          </w:hyperlink>
          <w:r w:rsidR="00BD3A34" w:rsidRPr="000C2AAF">
            <w:rPr>
              <w:spacing w:val="-10"/>
            </w:rPr>
            <w:t>5</w:t>
          </w:r>
        </w:p>
        <w:p w14:paraId="0680533D" w14:textId="77777777" w:rsidR="00CD559D" w:rsidRPr="000C2AAF" w:rsidRDefault="00CD559D" w:rsidP="00CD559D">
          <w:pPr>
            <w:pStyle w:val="TOC1"/>
            <w:tabs>
              <w:tab w:val="left" w:pos="676"/>
              <w:tab w:val="right" w:leader="dot" w:pos="10210"/>
            </w:tabs>
            <w:ind w:firstLine="0"/>
            <w:rPr>
              <w:spacing w:val="-10"/>
            </w:rPr>
          </w:pPr>
        </w:p>
        <w:p w14:paraId="74AD68E5" w14:textId="6FFF117F" w:rsidR="00CD559D" w:rsidRPr="000C2AAF" w:rsidRDefault="00CD559D" w:rsidP="00CD559D">
          <w:pPr>
            <w:pStyle w:val="TOC1"/>
            <w:tabs>
              <w:tab w:val="left" w:pos="676"/>
              <w:tab w:val="right" w:leader="dot" w:pos="10210"/>
            </w:tabs>
            <w:ind w:firstLine="0"/>
            <w:rPr>
              <w:spacing w:val="-10"/>
            </w:rPr>
          </w:pPr>
          <w:r w:rsidRPr="000C2AAF">
            <w:rPr>
              <w:spacing w:val="-10"/>
            </w:rPr>
            <w:t>Appendix 1</w:t>
          </w:r>
          <w:r w:rsidRPr="000C2AAF">
            <w:rPr>
              <w:spacing w:val="-10"/>
            </w:rPr>
            <w:tab/>
            <w:t>8</w:t>
          </w:r>
        </w:p>
        <w:p w14:paraId="24F1DA07" w14:textId="5D169C2D" w:rsidR="00CD559D" w:rsidRPr="000C2AAF" w:rsidRDefault="00CD559D" w:rsidP="00CD559D">
          <w:pPr>
            <w:pStyle w:val="TOC1"/>
            <w:tabs>
              <w:tab w:val="left" w:pos="676"/>
              <w:tab w:val="right" w:leader="dot" w:pos="10210"/>
            </w:tabs>
            <w:ind w:firstLine="0"/>
          </w:pPr>
          <w:r w:rsidRPr="000C2AAF">
            <w:rPr>
              <w:spacing w:val="-10"/>
            </w:rPr>
            <w:t>Appendix</w:t>
          </w:r>
          <w:r w:rsidR="000C2AAF" w:rsidRPr="000C2AAF">
            <w:rPr>
              <w:spacing w:val="-10"/>
            </w:rPr>
            <w:t xml:space="preserve"> 2</w:t>
          </w:r>
          <w:r w:rsidR="000C2AAF" w:rsidRPr="000C2AAF">
            <w:rPr>
              <w:spacing w:val="-10"/>
            </w:rPr>
            <w:tab/>
            <w:t>9</w:t>
          </w:r>
        </w:p>
        <w:p w14:paraId="2336E10D" w14:textId="77777777" w:rsidR="005D3F4F" w:rsidRPr="000C2AAF" w:rsidRDefault="00830F87">
          <w:pPr>
            <w:rPr>
              <w:sz w:val="24"/>
              <w:szCs w:val="24"/>
            </w:rPr>
          </w:pPr>
          <w:r w:rsidRPr="000C2AAF">
            <w:rPr>
              <w:sz w:val="24"/>
              <w:szCs w:val="24"/>
            </w:rPr>
            <w:fldChar w:fldCharType="end"/>
          </w:r>
        </w:p>
      </w:sdtContent>
    </w:sdt>
    <w:p w14:paraId="0194DC78" w14:textId="77777777" w:rsidR="005D3F4F" w:rsidRPr="000C2AAF" w:rsidRDefault="005D3F4F">
      <w:pPr>
        <w:rPr>
          <w:sz w:val="24"/>
          <w:szCs w:val="24"/>
        </w:rPr>
      </w:pPr>
    </w:p>
    <w:p w14:paraId="2336E10E" w14:textId="3877FDB6" w:rsidR="00BD3A34" w:rsidRPr="000C2AAF" w:rsidRDefault="00BD3A34">
      <w:pPr>
        <w:rPr>
          <w:sz w:val="24"/>
          <w:szCs w:val="24"/>
        </w:rPr>
        <w:sectPr w:rsidR="00BD3A34" w:rsidRPr="000C2AAF" w:rsidSect="00BE176F">
          <w:headerReference w:type="default" r:id="rId14"/>
          <w:pgSz w:w="11930" w:h="16860"/>
          <w:pgMar w:top="1100" w:right="680" w:bottom="280" w:left="920" w:header="650" w:footer="1020" w:gutter="0"/>
          <w:cols w:space="720"/>
          <w:titlePg/>
          <w:docGrid w:linePitch="299"/>
        </w:sectPr>
      </w:pPr>
    </w:p>
    <w:p w14:paraId="2336E10F" w14:textId="77777777" w:rsidR="005D3F4F" w:rsidRPr="000C2AAF" w:rsidRDefault="005D3F4F">
      <w:pPr>
        <w:pStyle w:val="BodyText"/>
        <w:rPr>
          <w:b/>
        </w:rPr>
      </w:pPr>
    </w:p>
    <w:p w14:paraId="2336E110" w14:textId="77777777" w:rsidR="005D3F4F" w:rsidRPr="000C2AAF" w:rsidRDefault="005D3F4F">
      <w:pPr>
        <w:pStyle w:val="BodyText"/>
        <w:spacing w:before="2"/>
        <w:rPr>
          <w:b/>
        </w:rPr>
      </w:pPr>
    </w:p>
    <w:p w14:paraId="2336E111" w14:textId="77777777" w:rsidR="005D3F4F" w:rsidRPr="000C2AAF" w:rsidRDefault="00830F87">
      <w:pPr>
        <w:pStyle w:val="Heading1"/>
        <w:numPr>
          <w:ilvl w:val="0"/>
          <w:numId w:val="25"/>
        </w:numPr>
        <w:tabs>
          <w:tab w:val="left" w:pos="971"/>
        </w:tabs>
        <w:ind w:hanging="357"/>
        <w:jc w:val="left"/>
      </w:pPr>
      <w:bookmarkStart w:id="0" w:name="_bookmark0"/>
      <w:bookmarkEnd w:id="0"/>
      <w:r w:rsidRPr="000C2AAF">
        <w:t>Policy</w:t>
      </w:r>
      <w:r w:rsidRPr="000C2AAF">
        <w:rPr>
          <w:spacing w:val="-12"/>
        </w:rPr>
        <w:t xml:space="preserve"> </w:t>
      </w:r>
      <w:r w:rsidRPr="000C2AAF">
        <w:rPr>
          <w:spacing w:val="-2"/>
        </w:rPr>
        <w:t>Statement</w:t>
      </w:r>
    </w:p>
    <w:p w14:paraId="2336E112" w14:textId="77777777" w:rsidR="005D3F4F" w:rsidRPr="000C2AAF" w:rsidRDefault="005D3F4F">
      <w:pPr>
        <w:pStyle w:val="BodyText"/>
        <w:spacing w:before="7"/>
        <w:rPr>
          <w:b/>
        </w:rPr>
      </w:pPr>
    </w:p>
    <w:p w14:paraId="2336E113" w14:textId="1A819B64" w:rsidR="005D3F4F" w:rsidRPr="000C2AAF" w:rsidRDefault="00830F87">
      <w:pPr>
        <w:pStyle w:val="BodyText"/>
        <w:spacing w:line="273" w:lineRule="auto"/>
        <w:ind w:left="1072" w:right="777"/>
        <w:jc w:val="both"/>
      </w:pPr>
      <w:r w:rsidRPr="000C2AAF">
        <w:t xml:space="preserve">The </w:t>
      </w:r>
      <w:r w:rsidR="00A419EC" w:rsidRPr="000C2AAF">
        <w:t>UHI Argyll College Board</w:t>
      </w:r>
      <w:r w:rsidRPr="000C2AAF">
        <w:t xml:space="preserve"> of </w:t>
      </w:r>
      <w:r w:rsidR="00F0608D" w:rsidRPr="000C2AAF">
        <w:t>UHI Argyll</w:t>
      </w:r>
      <w:r w:rsidRPr="000C2AAF">
        <w:rPr>
          <w:spacing w:val="-2"/>
        </w:rPr>
        <w:t xml:space="preserve"> </w:t>
      </w:r>
      <w:r w:rsidRPr="000C2AAF">
        <w:t>has</w:t>
      </w:r>
      <w:r w:rsidRPr="000C2AAF">
        <w:rPr>
          <w:spacing w:val="-5"/>
        </w:rPr>
        <w:t xml:space="preserve"> </w:t>
      </w:r>
      <w:r w:rsidRPr="000C2AAF">
        <w:t>adopted this</w:t>
      </w:r>
      <w:r w:rsidRPr="000C2AAF">
        <w:rPr>
          <w:spacing w:val="-1"/>
        </w:rPr>
        <w:t xml:space="preserve"> </w:t>
      </w:r>
      <w:r w:rsidRPr="000C2AAF">
        <w:t>policy</w:t>
      </w:r>
      <w:r w:rsidRPr="000C2AAF">
        <w:rPr>
          <w:spacing w:val="-5"/>
        </w:rPr>
        <w:t xml:space="preserve"> </w:t>
      </w:r>
      <w:r w:rsidRPr="000C2AAF">
        <w:t>for the</w:t>
      </w:r>
      <w:r w:rsidRPr="000C2AAF">
        <w:rPr>
          <w:spacing w:val="-2"/>
        </w:rPr>
        <w:t xml:space="preserve"> </w:t>
      </w:r>
      <w:r w:rsidRPr="000C2AAF">
        <w:t>management</w:t>
      </w:r>
      <w:r w:rsidRPr="000C2AAF">
        <w:rPr>
          <w:spacing w:val="-1"/>
        </w:rPr>
        <w:t xml:space="preserve"> </w:t>
      </w:r>
      <w:r w:rsidRPr="000C2AAF">
        <w:t>of risk at</w:t>
      </w:r>
      <w:r w:rsidRPr="000C2AAF">
        <w:rPr>
          <w:spacing w:val="-1"/>
        </w:rPr>
        <w:t xml:space="preserve"> </w:t>
      </w:r>
      <w:r w:rsidRPr="000C2AAF">
        <w:t>the College.</w:t>
      </w:r>
      <w:r w:rsidRPr="000C2AAF">
        <w:rPr>
          <w:spacing w:val="-2"/>
        </w:rPr>
        <w:t xml:space="preserve"> </w:t>
      </w:r>
    </w:p>
    <w:p w14:paraId="2336E115" w14:textId="77777777" w:rsidR="005D3F4F" w:rsidRPr="000C2AAF" w:rsidRDefault="00830F87">
      <w:pPr>
        <w:pStyle w:val="BodyText"/>
        <w:spacing w:before="159"/>
        <w:ind w:left="1072" w:right="1093"/>
      </w:pPr>
      <w:r w:rsidRPr="000C2AAF">
        <w:t>The College’s general approach is to minimise its exposure to risk. It will seek</w:t>
      </w:r>
      <w:r w:rsidRPr="000C2AAF">
        <w:rPr>
          <w:spacing w:val="-5"/>
        </w:rPr>
        <w:t xml:space="preserve"> </w:t>
      </w:r>
      <w:r w:rsidRPr="000C2AAF">
        <w:t>to</w:t>
      </w:r>
      <w:r w:rsidRPr="000C2AAF">
        <w:rPr>
          <w:spacing w:val="-4"/>
        </w:rPr>
        <w:t xml:space="preserve"> </w:t>
      </w:r>
      <w:r w:rsidRPr="000C2AAF">
        <w:t>recognise</w:t>
      </w:r>
      <w:r w:rsidRPr="000C2AAF">
        <w:rPr>
          <w:spacing w:val="-4"/>
        </w:rPr>
        <w:t xml:space="preserve"> </w:t>
      </w:r>
      <w:r w:rsidRPr="000C2AAF">
        <w:t>risk</w:t>
      </w:r>
      <w:r w:rsidRPr="000C2AAF">
        <w:rPr>
          <w:spacing w:val="-8"/>
        </w:rPr>
        <w:t xml:space="preserve"> </w:t>
      </w:r>
      <w:r w:rsidRPr="000C2AAF">
        <w:t>and</w:t>
      </w:r>
      <w:r w:rsidRPr="000C2AAF">
        <w:rPr>
          <w:spacing w:val="-9"/>
        </w:rPr>
        <w:t xml:space="preserve"> </w:t>
      </w:r>
      <w:r w:rsidRPr="000C2AAF">
        <w:t>mitigate</w:t>
      </w:r>
      <w:r w:rsidRPr="000C2AAF">
        <w:rPr>
          <w:spacing w:val="-6"/>
        </w:rPr>
        <w:t xml:space="preserve"> </w:t>
      </w:r>
      <w:r w:rsidRPr="000C2AAF">
        <w:t>the</w:t>
      </w:r>
      <w:r w:rsidRPr="000C2AAF">
        <w:rPr>
          <w:spacing w:val="-9"/>
        </w:rPr>
        <w:t xml:space="preserve"> </w:t>
      </w:r>
      <w:r w:rsidRPr="000C2AAF">
        <w:t>adverse</w:t>
      </w:r>
      <w:r w:rsidRPr="000C2AAF">
        <w:rPr>
          <w:spacing w:val="-4"/>
        </w:rPr>
        <w:t xml:space="preserve"> </w:t>
      </w:r>
      <w:r w:rsidRPr="000C2AAF">
        <w:t>consequences.</w:t>
      </w:r>
      <w:r w:rsidRPr="000C2AAF">
        <w:rPr>
          <w:spacing w:val="-3"/>
        </w:rPr>
        <w:t xml:space="preserve"> </w:t>
      </w:r>
      <w:r w:rsidRPr="000C2AAF">
        <w:t>However,</w:t>
      </w:r>
      <w:r w:rsidRPr="000C2AAF">
        <w:rPr>
          <w:spacing w:val="-5"/>
        </w:rPr>
        <w:t xml:space="preserve"> </w:t>
      </w:r>
      <w:r w:rsidRPr="000C2AAF">
        <w:t>the College recognises that in pursuit of its mission and academic objectives it may choose to accept an increased level of risk. It will do so, subject always to ensuring that the potential benefits and risks are fully understood before developments</w:t>
      </w:r>
      <w:r w:rsidRPr="000C2AAF">
        <w:rPr>
          <w:spacing w:val="-8"/>
        </w:rPr>
        <w:t xml:space="preserve"> </w:t>
      </w:r>
      <w:r w:rsidRPr="000C2AAF">
        <w:t>are</w:t>
      </w:r>
      <w:r w:rsidRPr="000C2AAF">
        <w:rPr>
          <w:spacing w:val="-9"/>
        </w:rPr>
        <w:t xml:space="preserve"> </w:t>
      </w:r>
      <w:r w:rsidRPr="000C2AAF">
        <w:t>authorised,</w:t>
      </w:r>
      <w:r w:rsidRPr="000C2AAF">
        <w:rPr>
          <w:spacing w:val="-6"/>
        </w:rPr>
        <w:t xml:space="preserve"> </w:t>
      </w:r>
      <w:r w:rsidRPr="000C2AAF">
        <w:t>and</w:t>
      </w:r>
      <w:r w:rsidRPr="000C2AAF">
        <w:rPr>
          <w:spacing w:val="-9"/>
        </w:rPr>
        <w:t xml:space="preserve"> </w:t>
      </w:r>
      <w:r w:rsidRPr="000C2AAF">
        <w:t>that</w:t>
      </w:r>
      <w:r w:rsidRPr="000C2AAF">
        <w:rPr>
          <w:spacing w:val="-5"/>
        </w:rPr>
        <w:t xml:space="preserve"> </w:t>
      </w:r>
      <w:r w:rsidRPr="000C2AAF">
        <w:t>sensible</w:t>
      </w:r>
      <w:r w:rsidRPr="000C2AAF">
        <w:rPr>
          <w:spacing w:val="-5"/>
        </w:rPr>
        <w:t xml:space="preserve"> </w:t>
      </w:r>
      <w:r w:rsidRPr="000C2AAF">
        <w:t>measures</w:t>
      </w:r>
      <w:r w:rsidRPr="000C2AAF">
        <w:rPr>
          <w:spacing w:val="-7"/>
        </w:rPr>
        <w:t xml:space="preserve"> </w:t>
      </w:r>
      <w:r w:rsidRPr="000C2AAF">
        <w:t>to</w:t>
      </w:r>
      <w:r w:rsidRPr="000C2AAF">
        <w:rPr>
          <w:spacing w:val="-9"/>
        </w:rPr>
        <w:t xml:space="preserve"> </w:t>
      </w:r>
      <w:r w:rsidRPr="000C2AAF">
        <w:t>mitigate</w:t>
      </w:r>
      <w:r w:rsidRPr="000C2AAF">
        <w:rPr>
          <w:spacing w:val="-4"/>
        </w:rPr>
        <w:t xml:space="preserve"> </w:t>
      </w:r>
      <w:r w:rsidRPr="000C2AAF">
        <w:t>risk</w:t>
      </w:r>
      <w:r w:rsidRPr="000C2AAF">
        <w:rPr>
          <w:spacing w:val="-5"/>
        </w:rPr>
        <w:t xml:space="preserve"> </w:t>
      </w:r>
      <w:r w:rsidRPr="000C2AAF">
        <w:t xml:space="preserve">are </w:t>
      </w:r>
      <w:r w:rsidRPr="000C2AAF">
        <w:rPr>
          <w:spacing w:val="-2"/>
        </w:rPr>
        <w:t>established.</w:t>
      </w:r>
    </w:p>
    <w:p w14:paraId="2336E116" w14:textId="77777777" w:rsidR="005D3F4F" w:rsidRPr="000C2AAF" w:rsidRDefault="005D3F4F">
      <w:pPr>
        <w:pStyle w:val="BodyText"/>
      </w:pPr>
    </w:p>
    <w:p w14:paraId="2336E117" w14:textId="77777777" w:rsidR="005D3F4F" w:rsidRPr="000C2AAF" w:rsidRDefault="005D3F4F">
      <w:pPr>
        <w:pStyle w:val="BodyText"/>
        <w:spacing w:before="5"/>
      </w:pPr>
    </w:p>
    <w:p w14:paraId="2336E118" w14:textId="77777777" w:rsidR="005D3F4F" w:rsidRPr="000C2AAF" w:rsidRDefault="00830F87">
      <w:pPr>
        <w:pStyle w:val="ListParagraph"/>
        <w:numPr>
          <w:ilvl w:val="1"/>
          <w:numId w:val="25"/>
        </w:numPr>
        <w:tabs>
          <w:tab w:val="left" w:pos="970"/>
        </w:tabs>
        <w:ind w:left="970" w:hanging="356"/>
        <w:rPr>
          <w:b/>
          <w:sz w:val="24"/>
          <w:szCs w:val="24"/>
        </w:rPr>
      </w:pPr>
      <w:r w:rsidRPr="000C2AAF">
        <w:rPr>
          <w:b/>
          <w:sz w:val="24"/>
          <w:szCs w:val="24"/>
        </w:rPr>
        <w:t>Overview</w:t>
      </w:r>
      <w:r w:rsidRPr="000C2AAF">
        <w:rPr>
          <w:b/>
          <w:spacing w:val="-3"/>
          <w:sz w:val="24"/>
          <w:szCs w:val="24"/>
        </w:rPr>
        <w:t xml:space="preserve"> </w:t>
      </w:r>
      <w:r w:rsidRPr="000C2AAF">
        <w:rPr>
          <w:b/>
          <w:sz w:val="24"/>
          <w:szCs w:val="24"/>
        </w:rPr>
        <w:t>and</w:t>
      </w:r>
      <w:r w:rsidRPr="000C2AAF">
        <w:rPr>
          <w:b/>
          <w:spacing w:val="-6"/>
          <w:sz w:val="24"/>
          <w:szCs w:val="24"/>
        </w:rPr>
        <w:t xml:space="preserve"> </w:t>
      </w:r>
      <w:r w:rsidRPr="000C2AAF">
        <w:rPr>
          <w:b/>
          <w:spacing w:val="-4"/>
          <w:sz w:val="24"/>
          <w:szCs w:val="24"/>
        </w:rPr>
        <w:t>Scope</w:t>
      </w:r>
    </w:p>
    <w:p w14:paraId="2336E119" w14:textId="77777777" w:rsidR="005D3F4F" w:rsidRPr="000C2AAF" w:rsidRDefault="005D3F4F">
      <w:pPr>
        <w:pStyle w:val="BodyText"/>
        <w:spacing w:before="5"/>
        <w:rPr>
          <w:b/>
        </w:rPr>
      </w:pPr>
    </w:p>
    <w:p w14:paraId="2336E11A" w14:textId="77777777" w:rsidR="005D3F4F" w:rsidRPr="000C2AAF" w:rsidRDefault="00830F87">
      <w:pPr>
        <w:pStyle w:val="BodyText"/>
        <w:spacing w:line="276" w:lineRule="auto"/>
        <w:ind w:left="1072" w:right="751"/>
      </w:pPr>
      <w:r w:rsidRPr="000C2AAF">
        <w:t>Risk</w:t>
      </w:r>
      <w:r w:rsidRPr="000C2AAF">
        <w:rPr>
          <w:spacing w:val="-2"/>
        </w:rPr>
        <w:t xml:space="preserve"> </w:t>
      </w:r>
      <w:r w:rsidRPr="000C2AAF">
        <w:t>is</w:t>
      </w:r>
      <w:r w:rsidRPr="000C2AAF">
        <w:rPr>
          <w:spacing w:val="-2"/>
        </w:rPr>
        <w:t xml:space="preserve"> </w:t>
      </w:r>
      <w:r w:rsidRPr="000C2AAF">
        <w:t>inherent</w:t>
      </w:r>
      <w:r w:rsidRPr="000C2AAF">
        <w:rPr>
          <w:spacing w:val="-2"/>
        </w:rPr>
        <w:t xml:space="preserve"> </w:t>
      </w:r>
      <w:r w:rsidRPr="000C2AAF">
        <w:t>in</w:t>
      </w:r>
      <w:r w:rsidRPr="000C2AAF">
        <w:rPr>
          <w:spacing w:val="-4"/>
        </w:rPr>
        <w:t xml:space="preserve"> </w:t>
      </w:r>
      <w:r w:rsidRPr="000C2AAF">
        <w:t>all</w:t>
      </w:r>
      <w:r w:rsidRPr="000C2AAF">
        <w:rPr>
          <w:spacing w:val="-3"/>
        </w:rPr>
        <w:t xml:space="preserve"> </w:t>
      </w:r>
      <w:proofErr w:type="gramStart"/>
      <w:r w:rsidRPr="000C2AAF">
        <w:t>activity</w:t>
      </w:r>
      <w:proofErr w:type="gramEnd"/>
      <w:r w:rsidRPr="000C2AAF">
        <w:t>.</w:t>
      </w:r>
      <w:r w:rsidRPr="000C2AAF">
        <w:rPr>
          <w:spacing w:val="-2"/>
        </w:rPr>
        <w:t xml:space="preserve"> </w:t>
      </w:r>
      <w:r w:rsidRPr="000C2AAF">
        <w:t>Risk</w:t>
      </w:r>
      <w:r w:rsidRPr="000C2AAF">
        <w:rPr>
          <w:spacing w:val="-2"/>
        </w:rPr>
        <w:t xml:space="preserve"> </w:t>
      </w:r>
      <w:r w:rsidRPr="000C2AAF">
        <w:t>management</w:t>
      </w:r>
      <w:r w:rsidRPr="000C2AAF">
        <w:rPr>
          <w:spacing w:val="-2"/>
        </w:rPr>
        <w:t xml:space="preserve"> </w:t>
      </w:r>
      <w:r w:rsidRPr="000C2AAF">
        <w:t>is important</w:t>
      </w:r>
      <w:r w:rsidRPr="000C2AAF">
        <w:rPr>
          <w:spacing w:val="-3"/>
        </w:rPr>
        <w:t xml:space="preserve"> </w:t>
      </w:r>
      <w:r w:rsidRPr="000C2AAF">
        <w:t>to</w:t>
      </w:r>
      <w:r w:rsidRPr="000C2AAF">
        <w:rPr>
          <w:spacing w:val="-3"/>
        </w:rPr>
        <w:t xml:space="preserve"> </w:t>
      </w:r>
      <w:r w:rsidRPr="000C2AAF">
        <w:t>ensure</w:t>
      </w:r>
      <w:r w:rsidRPr="000C2AAF">
        <w:rPr>
          <w:spacing w:val="-2"/>
        </w:rPr>
        <w:t xml:space="preserve"> </w:t>
      </w:r>
      <w:r w:rsidRPr="000C2AAF">
        <w:t>that</w:t>
      </w:r>
      <w:r w:rsidRPr="000C2AAF">
        <w:rPr>
          <w:spacing w:val="-2"/>
        </w:rPr>
        <w:t xml:space="preserve"> </w:t>
      </w:r>
      <w:r w:rsidRPr="000C2AAF">
        <w:t xml:space="preserve">all significant, relevant risks are understood and prioritised as part of </w:t>
      </w:r>
      <w:r w:rsidRPr="000C2AAF">
        <w:t>normal management</w:t>
      </w:r>
      <w:r w:rsidRPr="000C2AAF">
        <w:rPr>
          <w:spacing w:val="-5"/>
        </w:rPr>
        <w:t xml:space="preserve"> </w:t>
      </w:r>
      <w:r w:rsidRPr="000C2AAF">
        <w:t>practices.</w:t>
      </w:r>
      <w:r w:rsidRPr="000C2AAF">
        <w:rPr>
          <w:spacing w:val="-3"/>
        </w:rPr>
        <w:t xml:space="preserve"> </w:t>
      </w:r>
      <w:r w:rsidRPr="000C2AAF">
        <w:t>Information</w:t>
      </w:r>
      <w:r w:rsidRPr="000C2AAF">
        <w:rPr>
          <w:spacing w:val="-4"/>
        </w:rPr>
        <w:t xml:space="preserve"> </w:t>
      </w:r>
      <w:r w:rsidRPr="000C2AAF">
        <w:t>on</w:t>
      </w:r>
      <w:r w:rsidRPr="000C2AAF">
        <w:rPr>
          <w:spacing w:val="-3"/>
        </w:rPr>
        <w:t xml:space="preserve"> </w:t>
      </w:r>
      <w:r w:rsidRPr="000C2AAF">
        <w:t>risk</w:t>
      </w:r>
      <w:r w:rsidRPr="000C2AAF">
        <w:rPr>
          <w:spacing w:val="-3"/>
        </w:rPr>
        <w:t xml:space="preserve"> </w:t>
      </w:r>
      <w:r w:rsidRPr="000C2AAF">
        <w:t>must</w:t>
      </w:r>
      <w:r w:rsidRPr="000C2AAF">
        <w:rPr>
          <w:spacing w:val="-3"/>
        </w:rPr>
        <w:t xml:space="preserve"> </w:t>
      </w:r>
      <w:r w:rsidRPr="000C2AAF">
        <w:t>be</w:t>
      </w:r>
      <w:r w:rsidRPr="000C2AAF">
        <w:rPr>
          <w:spacing w:val="-3"/>
        </w:rPr>
        <w:t xml:space="preserve"> </w:t>
      </w:r>
      <w:r w:rsidRPr="000C2AAF">
        <w:t>organised</w:t>
      </w:r>
      <w:r w:rsidRPr="000C2AAF">
        <w:rPr>
          <w:spacing w:val="-3"/>
        </w:rPr>
        <w:t xml:space="preserve"> </w:t>
      </w:r>
      <w:r w:rsidRPr="000C2AAF">
        <w:t>in</w:t>
      </w:r>
      <w:r w:rsidRPr="000C2AAF">
        <w:rPr>
          <w:spacing w:val="-2"/>
        </w:rPr>
        <w:t xml:space="preserve"> </w:t>
      </w:r>
      <w:r w:rsidRPr="000C2AAF">
        <w:t>a</w:t>
      </w:r>
      <w:r w:rsidRPr="000C2AAF">
        <w:rPr>
          <w:spacing w:val="-6"/>
        </w:rPr>
        <w:t xml:space="preserve"> </w:t>
      </w:r>
      <w:r w:rsidRPr="000C2AAF">
        <w:t>way</w:t>
      </w:r>
      <w:r w:rsidRPr="000C2AAF">
        <w:rPr>
          <w:spacing w:val="-4"/>
        </w:rPr>
        <w:t xml:space="preserve"> </w:t>
      </w:r>
      <w:r w:rsidRPr="000C2AAF">
        <w:t>that</w:t>
      </w:r>
      <w:r w:rsidRPr="000C2AAF">
        <w:rPr>
          <w:spacing w:val="-3"/>
        </w:rPr>
        <w:t xml:space="preserve"> </w:t>
      </w:r>
      <w:r w:rsidRPr="000C2AAF">
        <w:t>is useful</w:t>
      </w:r>
      <w:r w:rsidRPr="000C2AAF">
        <w:rPr>
          <w:spacing w:val="-8"/>
        </w:rPr>
        <w:t xml:space="preserve"> </w:t>
      </w:r>
      <w:r w:rsidRPr="000C2AAF">
        <w:t>for</w:t>
      </w:r>
      <w:r w:rsidRPr="000C2AAF">
        <w:rPr>
          <w:spacing w:val="-9"/>
        </w:rPr>
        <w:t xml:space="preserve"> </w:t>
      </w:r>
      <w:r w:rsidRPr="000C2AAF">
        <w:t>management</w:t>
      </w:r>
      <w:r w:rsidRPr="000C2AAF">
        <w:rPr>
          <w:spacing w:val="-6"/>
        </w:rPr>
        <w:t xml:space="preserve"> </w:t>
      </w:r>
      <w:r w:rsidRPr="000C2AAF">
        <w:t>purposes</w:t>
      </w:r>
      <w:r w:rsidRPr="000C2AAF">
        <w:rPr>
          <w:spacing w:val="-5"/>
        </w:rPr>
        <w:t xml:space="preserve"> </w:t>
      </w:r>
      <w:r w:rsidRPr="000C2AAF">
        <w:t>and</w:t>
      </w:r>
      <w:r w:rsidRPr="000C2AAF">
        <w:rPr>
          <w:spacing w:val="-5"/>
        </w:rPr>
        <w:t xml:space="preserve"> </w:t>
      </w:r>
      <w:r w:rsidRPr="000C2AAF">
        <w:t>enables</w:t>
      </w:r>
      <w:r w:rsidRPr="000C2AAF">
        <w:rPr>
          <w:spacing w:val="-7"/>
        </w:rPr>
        <w:t xml:space="preserve"> </w:t>
      </w:r>
      <w:r w:rsidRPr="000C2AAF">
        <w:t>decisions</w:t>
      </w:r>
      <w:r w:rsidRPr="000C2AAF">
        <w:rPr>
          <w:spacing w:val="-5"/>
        </w:rPr>
        <w:t xml:space="preserve"> </w:t>
      </w:r>
      <w:r w:rsidRPr="000C2AAF">
        <w:t>to</w:t>
      </w:r>
      <w:r w:rsidRPr="000C2AAF">
        <w:rPr>
          <w:spacing w:val="-5"/>
        </w:rPr>
        <w:t xml:space="preserve"> </w:t>
      </w:r>
      <w:r w:rsidRPr="000C2AAF">
        <w:t>be</w:t>
      </w:r>
      <w:r w:rsidRPr="000C2AAF">
        <w:rPr>
          <w:spacing w:val="-7"/>
        </w:rPr>
        <w:t xml:space="preserve"> </w:t>
      </w:r>
      <w:r w:rsidRPr="000C2AAF">
        <w:t>taken</w:t>
      </w:r>
      <w:r w:rsidRPr="000C2AAF">
        <w:rPr>
          <w:spacing w:val="-7"/>
        </w:rPr>
        <w:t xml:space="preserve"> </w:t>
      </w:r>
      <w:r w:rsidRPr="000C2AAF">
        <w:t>based</w:t>
      </w:r>
      <w:r w:rsidRPr="000C2AAF">
        <w:rPr>
          <w:spacing w:val="-2"/>
        </w:rPr>
        <w:t xml:space="preserve"> </w:t>
      </w:r>
      <w:r w:rsidRPr="000C2AAF">
        <w:t>on the knowledge of risk versus reward.</w:t>
      </w:r>
    </w:p>
    <w:p w14:paraId="2336E11B" w14:textId="77777777" w:rsidR="005D3F4F" w:rsidRPr="000C2AAF" w:rsidRDefault="005D3F4F">
      <w:pPr>
        <w:pStyle w:val="BodyText"/>
        <w:spacing w:before="5"/>
      </w:pPr>
    </w:p>
    <w:p w14:paraId="2336E11C" w14:textId="19BF7FC0" w:rsidR="005D3F4F" w:rsidRPr="000C2AAF" w:rsidRDefault="00830F87">
      <w:pPr>
        <w:pStyle w:val="BodyText"/>
        <w:ind w:left="1072" w:right="751"/>
      </w:pPr>
      <w:r w:rsidRPr="000C2AAF">
        <w:t xml:space="preserve">Identification and management of risk on a </w:t>
      </w:r>
      <w:r w:rsidRPr="000C2AAF">
        <w:t>consistent, appropriate and timeous basis</w:t>
      </w:r>
      <w:r w:rsidRPr="000C2AAF">
        <w:rPr>
          <w:spacing w:val="-4"/>
        </w:rPr>
        <w:t xml:space="preserve"> </w:t>
      </w:r>
      <w:r w:rsidRPr="000C2AAF">
        <w:t>is</w:t>
      </w:r>
      <w:r w:rsidRPr="000C2AAF">
        <w:rPr>
          <w:spacing w:val="-7"/>
        </w:rPr>
        <w:t xml:space="preserve"> </w:t>
      </w:r>
      <w:r w:rsidRPr="000C2AAF">
        <w:t>a</w:t>
      </w:r>
      <w:r w:rsidRPr="000C2AAF">
        <w:rPr>
          <w:spacing w:val="-3"/>
        </w:rPr>
        <w:t xml:space="preserve"> </w:t>
      </w:r>
      <w:r w:rsidRPr="000C2AAF">
        <w:t>requirement</w:t>
      </w:r>
      <w:r w:rsidRPr="000C2AAF">
        <w:rPr>
          <w:spacing w:val="-9"/>
        </w:rPr>
        <w:t xml:space="preserve"> </w:t>
      </w:r>
      <w:r w:rsidRPr="000C2AAF">
        <w:t>of the Scottish Funding Council (SFC).</w:t>
      </w:r>
    </w:p>
    <w:p w14:paraId="2336E11D" w14:textId="77777777" w:rsidR="005D3F4F" w:rsidRPr="000C2AAF" w:rsidRDefault="005D3F4F">
      <w:pPr>
        <w:pStyle w:val="BodyText"/>
      </w:pPr>
    </w:p>
    <w:p w14:paraId="2336E11E" w14:textId="77777777" w:rsidR="005D3F4F" w:rsidRPr="000C2AAF" w:rsidRDefault="00830F87">
      <w:pPr>
        <w:pStyle w:val="BodyText"/>
        <w:ind w:left="1072" w:right="751"/>
      </w:pPr>
      <w:r w:rsidRPr="000C2AAF">
        <w:t>The</w:t>
      </w:r>
      <w:r w:rsidRPr="000C2AAF">
        <w:rPr>
          <w:spacing w:val="-5"/>
        </w:rPr>
        <w:t xml:space="preserve"> </w:t>
      </w:r>
      <w:r w:rsidRPr="000C2AAF">
        <w:t>recognition</w:t>
      </w:r>
      <w:r w:rsidRPr="000C2AAF">
        <w:rPr>
          <w:spacing w:val="-6"/>
        </w:rPr>
        <w:t xml:space="preserve"> </w:t>
      </w:r>
      <w:r w:rsidRPr="000C2AAF">
        <w:t>and</w:t>
      </w:r>
      <w:r w:rsidRPr="000C2AAF">
        <w:rPr>
          <w:spacing w:val="-9"/>
        </w:rPr>
        <w:t xml:space="preserve"> </w:t>
      </w:r>
      <w:r w:rsidRPr="000C2AAF">
        <w:t>management</w:t>
      </w:r>
      <w:r w:rsidRPr="000C2AAF">
        <w:rPr>
          <w:spacing w:val="-5"/>
        </w:rPr>
        <w:t xml:space="preserve"> </w:t>
      </w:r>
      <w:r w:rsidRPr="000C2AAF">
        <w:t>of</w:t>
      </w:r>
      <w:r w:rsidRPr="000C2AAF">
        <w:rPr>
          <w:spacing w:val="-6"/>
        </w:rPr>
        <w:t xml:space="preserve"> </w:t>
      </w:r>
      <w:r w:rsidRPr="000C2AAF">
        <w:t>risk</w:t>
      </w:r>
      <w:r w:rsidRPr="000C2AAF">
        <w:rPr>
          <w:spacing w:val="-6"/>
        </w:rPr>
        <w:t xml:space="preserve"> </w:t>
      </w:r>
      <w:r w:rsidRPr="000C2AAF">
        <w:t>is</w:t>
      </w:r>
      <w:r w:rsidRPr="000C2AAF">
        <w:rPr>
          <w:spacing w:val="-6"/>
        </w:rPr>
        <w:t xml:space="preserve"> </w:t>
      </w:r>
      <w:r w:rsidRPr="000C2AAF">
        <w:t>the</w:t>
      </w:r>
      <w:r w:rsidRPr="000C2AAF">
        <w:rPr>
          <w:spacing w:val="-5"/>
        </w:rPr>
        <w:t xml:space="preserve"> </w:t>
      </w:r>
      <w:r w:rsidRPr="000C2AAF">
        <w:t>responsibility</w:t>
      </w:r>
      <w:r w:rsidRPr="000C2AAF">
        <w:rPr>
          <w:spacing w:val="-8"/>
        </w:rPr>
        <w:t xml:space="preserve"> </w:t>
      </w:r>
      <w:r w:rsidRPr="000C2AAF">
        <w:t>of</w:t>
      </w:r>
      <w:r w:rsidRPr="000C2AAF">
        <w:rPr>
          <w:spacing w:val="-8"/>
        </w:rPr>
        <w:t xml:space="preserve"> </w:t>
      </w:r>
      <w:r w:rsidRPr="000C2AAF">
        <w:t>everyone</w:t>
      </w:r>
      <w:r w:rsidRPr="000C2AAF">
        <w:rPr>
          <w:spacing w:val="-7"/>
        </w:rPr>
        <w:t xml:space="preserve"> </w:t>
      </w:r>
      <w:r w:rsidRPr="000C2AAF">
        <w:t>who allocates and/or uses resources so all members of staff should have an awareness of the risks of the organisation.</w:t>
      </w:r>
    </w:p>
    <w:p w14:paraId="2336E11F" w14:textId="77777777" w:rsidR="005D3F4F" w:rsidRPr="000C2AAF" w:rsidRDefault="005D3F4F">
      <w:pPr>
        <w:pStyle w:val="BodyText"/>
      </w:pPr>
    </w:p>
    <w:p w14:paraId="2336E120" w14:textId="77777777" w:rsidR="005D3F4F" w:rsidRPr="000C2AAF" w:rsidRDefault="005D3F4F">
      <w:pPr>
        <w:pStyle w:val="BodyText"/>
      </w:pPr>
    </w:p>
    <w:p w14:paraId="2336E121" w14:textId="77777777" w:rsidR="005D3F4F" w:rsidRPr="000C2AAF" w:rsidRDefault="00830F87">
      <w:pPr>
        <w:pStyle w:val="ListParagraph"/>
        <w:numPr>
          <w:ilvl w:val="1"/>
          <w:numId w:val="25"/>
        </w:numPr>
        <w:tabs>
          <w:tab w:val="left" w:pos="970"/>
        </w:tabs>
        <w:ind w:left="970" w:hanging="356"/>
        <w:rPr>
          <w:b/>
          <w:sz w:val="24"/>
          <w:szCs w:val="24"/>
        </w:rPr>
      </w:pPr>
      <w:r w:rsidRPr="000C2AAF">
        <w:rPr>
          <w:b/>
          <w:sz w:val="24"/>
          <w:szCs w:val="24"/>
        </w:rPr>
        <w:t>Implementation</w:t>
      </w:r>
      <w:r w:rsidRPr="000C2AAF">
        <w:rPr>
          <w:b/>
          <w:spacing w:val="-6"/>
          <w:sz w:val="24"/>
          <w:szCs w:val="24"/>
        </w:rPr>
        <w:t xml:space="preserve"> </w:t>
      </w:r>
      <w:r w:rsidRPr="000C2AAF">
        <w:rPr>
          <w:b/>
          <w:sz w:val="24"/>
          <w:szCs w:val="24"/>
        </w:rPr>
        <w:t>and</w:t>
      </w:r>
      <w:r w:rsidRPr="000C2AAF">
        <w:rPr>
          <w:b/>
          <w:spacing w:val="-7"/>
          <w:sz w:val="24"/>
          <w:szCs w:val="24"/>
        </w:rPr>
        <w:t xml:space="preserve"> </w:t>
      </w:r>
      <w:r w:rsidRPr="000C2AAF">
        <w:rPr>
          <w:b/>
          <w:spacing w:val="-2"/>
          <w:sz w:val="24"/>
          <w:szCs w:val="24"/>
        </w:rPr>
        <w:t>Monitoring</w:t>
      </w:r>
    </w:p>
    <w:p w14:paraId="2336E122" w14:textId="77777777" w:rsidR="005D3F4F" w:rsidRPr="000C2AAF" w:rsidRDefault="005D3F4F">
      <w:pPr>
        <w:pStyle w:val="BodyText"/>
        <w:spacing w:before="2"/>
        <w:rPr>
          <w:b/>
        </w:rPr>
      </w:pPr>
    </w:p>
    <w:p w14:paraId="2336E123" w14:textId="30960246" w:rsidR="005D3F4F" w:rsidRPr="000C2AAF" w:rsidRDefault="00830F87">
      <w:pPr>
        <w:pStyle w:val="BodyText"/>
        <w:spacing w:before="1"/>
        <w:ind w:left="1072" w:right="751"/>
      </w:pPr>
      <w:r w:rsidRPr="000C2AAF">
        <w:t>The</w:t>
      </w:r>
      <w:r w:rsidRPr="000C2AAF">
        <w:rPr>
          <w:spacing w:val="-11"/>
        </w:rPr>
        <w:t xml:space="preserve"> </w:t>
      </w:r>
      <w:r w:rsidRPr="000C2AAF">
        <w:t>policy</w:t>
      </w:r>
      <w:r w:rsidRPr="000C2AAF">
        <w:rPr>
          <w:spacing w:val="-9"/>
        </w:rPr>
        <w:t xml:space="preserve"> </w:t>
      </w:r>
      <w:r w:rsidRPr="000C2AAF">
        <w:t>will</w:t>
      </w:r>
      <w:r w:rsidRPr="000C2AAF">
        <w:rPr>
          <w:spacing w:val="-10"/>
        </w:rPr>
        <w:t xml:space="preserve"> </w:t>
      </w:r>
      <w:r w:rsidRPr="000C2AAF">
        <w:t>be</w:t>
      </w:r>
      <w:r w:rsidRPr="000C2AAF">
        <w:rPr>
          <w:spacing w:val="-10"/>
        </w:rPr>
        <w:t xml:space="preserve"> </w:t>
      </w:r>
      <w:r w:rsidRPr="000C2AAF">
        <w:t>implemented</w:t>
      </w:r>
      <w:r w:rsidRPr="000C2AAF">
        <w:rPr>
          <w:spacing w:val="-10"/>
        </w:rPr>
        <w:t xml:space="preserve"> </w:t>
      </w:r>
      <w:r w:rsidRPr="000C2AAF">
        <w:t>through</w:t>
      </w:r>
      <w:r w:rsidRPr="000C2AAF">
        <w:rPr>
          <w:spacing w:val="-8"/>
        </w:rPr>
        <w:t xml:space="preserve"> </w:t>
      </w:r>
      <w:r w:rsidRPr="000C2AAF">
        <w:t>the</w:t>
      </w:r>
      <w:r w:rsidRPr="000C2AAF">
        <w:rPr>
          <w:spacing w:val="-13"/>
        </w:rPr>
        <w:t xml:space="preserve"> </w:t>
      </w:r>
      <w:r w:rsidR="0029523E" w:rsidRPr="000C2AAF">
        <w:t>Senior</w:t>
      </w:r>
      <w:r w:rsidRPr="000C2AAF">
        <w:rPr>
          <w:spacing w:val="-16"/>
        </w:rPr>
        <w:t xml:space="preserve"> </w:t>
      </w:r>
      <w:r w:rsidRPr="000C2AAF">
        <w:t>Management</w:t>
      </w:r>
      <w:r w:rsidRPr="000C2AAF">
        <w:rPr>
          <w:spacing w:val="-12"/>
        </w:rPr>
        <w:t xml:space="preserve"> </w:t>
      </w:r>
      <w:r w:rsidRPr="000C2AAF">
        <w:t>Team</w:t>
      </w:r>
      <w:r w:rsidRPr="000C2AAF">
        <w:rPr>
          <w:spacing w:val="-10"/>
        </w:rPr>
        <w:t xml:space="preserve"> </w:t>
      </w:r>
      <w:r w:rsidRPr="000C2AAF">
        <w:t>(</w:t>
      </w:r>
      <w:r w:rsidR="0029523E" w:rsidRPr="000C2AAF">
        <w:t>S</w:t>
      </w:r>
      <w:r w:rsidRPr="000C2AAF">
        <w:t xml:space="preserve">MT) of the College. </w:t>
      </w:r>
      <w:r w:rsidR="00FA0E6F" w:rsidRPr="000C2AAF">
        <w:t xml:space="preserve"> Detailed risk registers for each department will be </w:t>
      </w:r>
      <w:r w:rsidRPr="000C2AAF">
        <w:t>report</w:t>
      </w:r>
      <w:r w:rsidR="00FA0E6F" w:rsidRPr="000C2AAF">
        <w:t>ed/reviewed monthly at SMT meetings</w:t>
      </w:r>
      <w:r w:rsidR="00E703F6" w:rsidRPr="000C2AAF">
        <w:t>.  The c</w:t>
      </w:r>
      <w:r w:rsidRPr="000C2AAF">
        <w:t xml:space="preserve">orporate/high level risk register will </w:t>
      </w:r>
      <w:r w:rsidR="00E703F6" w:rsidRPr="000C2AAF">
        <w:t>then b</w:t>
      </w:r>
      <w:r w:rsidRPr="000C2AAF">
        <w:t xml:space="preserve">e </w:t>
      </w:r>
      <w:r w:rsidR="007A1087" w:rsidRPr="000C2AAF">
        <w:t>brought</w:t>
      </w:r>
      <w:r w:rsidRPr="000C2AAF">
        <w:t xml:space="preserve"> to the Audit Committee for review and monitoring at each meeting.</w:t>
      </w:r>
    </w:p>
    <w:p w14:paraId="2336E124" w14:textId="77777777" w:rsidR="005D3F4F" w:rsidRPr="000C2AAF" w:rsidRDefault="005D3F4F">
      <w:pPr>
        <w:pStyle w:val="BodyText"/>
      </w:pPr>
    </w:p>
    <w:p w14:paraId="2336E125" w14:textId="77777777" w:rsidR="005D3F4F" w:rsidRPr="000C2AAF" w:rsidRDefault="005D3F4F">
      <w:pPr>
        <w:pStyle w:val="BodyText"/>
      </w:pPr>
    </w:p>
    <w:p w14:paraId="2336E126" w14:textId="77777777" w:rsidR="005D3F4F" w:rsidRPr="000C2AAF" w:rsidRDefault="00830F87">
      <w:pPr>
        <w:pStyle w:val="ListParagraph"/>
        <w:numPr>
          <w:ilvl w:val="1"/>
          <w:numId w:val="25"/>
        </w:numPr>
        <w:tabs>
          <w:tab w:val="left" w:pos="970"/>
        </w:tabs>
        <w:ind w:left="970" w:hanging="356"/>
        <w:rPr>
          <w:b/>
          <w:sz w:val="24"/>
          <w:szCs w:val="24"/>
        </w:rPr>
      </w:pPr>
      <w:r w:rsidRPr="000C2AAF">
        <w:rPr>
          <w:b/>
          <w:spacing w:val="-2"/>
          <w:sz w:val="24"/>
          <w:szCs w:val="24"/>
        </w:rPr>
        <w:t>Compliance</w:t>
      </w:r>
    </w:p>
    <w:p w14:paraId="2336E127" w14:textId="77777777" w:rsidR="005D3F4F" w:rsidRPr="000C2AAF" w:rsidRDefault="005D3F4F">
      <w:pPr>
        <w:pStyle w:val="BodyText"/>
        <w:rPr>
          <w:b/>
        </w:rPr>
      </w:pPr>
    </w:p>
    <w:p w14:paraId="2336E128" w14:textId="4E61B8DD" w:rsidR="005D3F4F" w:rsidRPr="000C2AAF" w:rsidRDefault="00830F87">
      <w:pPr>
        <w:pStyle w:val="BodyText"/>
        <w:spacing w:line="276" w:lineRule="auto"/>
        <w:ind w:left="1091" w:right="614"/>
        <w:jc w:val="both"/>
      </w:pPr>
      <w:r w:rsidRPr="00404FA1">
        <w:t>An</w:t>
      </w:r>
      <w:r w:rsidRPr="00404FA1">
        <w:rPr>
          <w:spacing w:val="-15"/>
        </w:rPr>
        <w:t xml:space="preserve"> </w:t>
      </w:r>
      <w:r w:rsidRPr="00404FA1">
        <w:t>annual</w:t>
      </w:r>
      <w:r w:rsidRPr="00404FA1">
        <w:rPr>
          <w:spacing w:val="-15"/>
        </w:rPr>
        <w:t xml:space="preserve"> </w:t>
      </w:r>
      <w:r w:rsidRPr="00404FA1">
        <w:t>report</w:t>
      </w:r>
      <w:r w:rsidRPr="00404FA1">
        <w:rPr>
          <w:spacing w:val="-17"/>
        </w:rPr>
        <w:t xml:space="preserve"> </w:t>
      </w:r>
      <w:r w:rsidRPr="00404FA1">
        <w:t>on</w:t>
      </w:r>
      <w:r w:rsidRPr="00404FA1">
        <w:rPr>
          <w:spacing w:val="-16"/>
        </w:rPr>
        <w:t xml:space="preserve"> </w:t>
      </w:r>
      <w:r w:rsidRPr="00404FA1">
        <w:t>the</w:t>
      </w:r>
      <w:r w:rsidRPr="00404FA1">
        <w:rPr>
          <w:spacing w:val="-14"/>
        </w:rPr>
        <w:t xml:space="preserve"> </w:t>
      </w:r>
      <w:r w:rsidRPr="00404FA1">
        <w:t>above</w:t>
      </w:r>
      <w:r w:rsidRPr="00404FA1">
        <w:rPr>
          <w:spacing w:val="-16"/>
        </w:rPr>
        <w:t xml:space="preserve"> </w:t>
      </w:r>
      <w:r w:rsidRPr="00404FA1">
        <w:t>by</w:t>
      </w:r>
      <w:r w:rsidRPr="00404FA1">
        <w:rPr>
          <w:spacing w:val="-17"/>
        </w:rPr>
        <w:t xml:space="preserve"> </w:t>
      </w:r>
      <w:r w:rsidRPr="00404FA1">
        <w:t>the</w:t>
      </w:r>
      <w:r w:rsidRPr="00404FA1">
        <w:rPr>
          <w:spacing w:val="-16"/>
        </w:rPr>
        <w:t xml:space="preserve"> </w:t>
      </w:r>
      <w:r w:rsidRPr="00404FA1">
        <w:t>appointed</w:t>
      </w:r>
      <w:r w:rsidRPr="00404FA1">
        <w:rPr>
          <w:spacing w:val="-14"/>
        </w:rPr>
        <w:t xml:space="preserve"> </w:t>
      </w:r>
      <w:r w:rsidRPr="00404FA1">
        <w:t>independent</w:t>
      </w:r>
      <w:r w:rsidRPr="00404FA1">
        <w:rPr>
          <w:spacing w:val="-14"/>
        </w:rPr>
        <w:t xml:space="preserve"> </w:t>
      </w:r>
      <w:r w:rsidRPr="00404FA1">
        <w:t>auditors</w:t>
      </w:r>
      <w:r w:rsidRPr="00404FA1">
        <w:rPr>
          <w:spacing w:val="-15"/>
        </w:rPr>
        <w:t xml:space="preserve"> </w:t>
      </w:r>
      <w:r w:rsidRPr="00404FA1">
        <w:t>will</w:t>
      </w:r>
      <w:r w:rsidRPr="00404FA1">
        <w:rPr>
          <w:spacing w:val="-16"/>
        </w:rPr>
        <w:t xml:space="preserve"> </w:t>
      </w:r>
      <w:r w:rsidRPr="00404FA1">
        <w:t>be</w:t>
      </w:r>
      <w:r w:rsidRPr="00404FA1">
        <w:rPr>
          <w:spacing w:val="-17"/>
        </w:rPr>
        <w:t xml:space="preserve"> </w:t>
      </w:r>
      <w:r w:rsidRPr="00404FA1">
        <w:t xml:space="preserve">made to the Audit Committee prior to the December meeting of the </w:t>
      </w:r>
      <w:r w:rsidR="007A1087" w:rsidRPr="00404FA1">
        <w:t xml:space="preserve">UHI Argyll College </w:t>
      </w:r>
      <w:r w:rsidRPr="00404FA1">
        <w:t>Board</w:t>
      </w:r>
    </w:p>
    <w:p w14:paraId="2336E129" w14:textId="77777777" w:rsidR="005D3F4F" w:rsidRPr="000C2AAF" w:rsidRDefault="005D3F4F">
      <w:pPr>
        <w:spacing w:line="276" w:lineRule="auto"/>
        <w:jc w:val="both"/>
        <w:rPr>
          <w:sz w:val="24"/>
          <w:szCs w:val="24"/>
        </w:rPr>
        <w:sectPr w:rsidR="005D3F4F" w:rsidRPr="000C2AAF">
          <w:headerReference w:type="default" r:id="rId15"/>
          <w:pgSz w:w="11930" w:h="16860"/>
          <w:pgMar w:top="1220" w:right="680" w:bottom="280" w:left="920" w:header="751" w:footer="0" w:gutter="0"/>
          <w:cols w:space="720"/>
        </w:sectPr>
      </w:pPr>
    </w:p>
    <w:p w14:paraId="2336E12A" w14:textId="77777777" w:rsidR="005D3F4F" w:rsidRPr="000C2AAF" w:rsidRDefault="005D3F4F">
      <w:pPr>
        <w:pStyle w:val="BodyText"/>
        <w:spacing w:before="28"/>
      </w:pPr>
    </w:p>
    <w:p w14:paraId="2336E12B" w14:textId="77777777" w:rsidR="005D3F4F" w:rsidRPr="000C2AAF" w:rsidRDefault="00830F87">
      <w:pPr>
        <w:pStyle w:val="ListParagraph"/>
        <w:numPr>
          <w:ilvl w:val="1"/>
          <w:numId w:val="25"/>
        </w:numPr>
        <w:tabs>
          <w:tab w:val="left" w:pos="970"/>
        </w:tabs>
        <w:ind w:left="970" w:hanging="356"/>
        <w:rPr>
          <w:b/>
          <w:sz w:val="24"/>
          <w:szCs w:val="24"/>
        </w:rPr>
      </w:pPr>
      <w:r w:rsidRPr="000C2AAF">
        <w:rPr>
          <w:b/>
          <w:spacing w:val="-2"/>
          <w:sz w:val="24"/>
          <w:szCs w:val="24"/>
        </w:rPr>
        <w:t>Review</w:t>
      </w:r>
    </w:p>
    <w:p w14:paraId="2336E12C" w14:textId="77777777" w:rsidR="005D3F4F" w:rsidRPr="000C2AAF" w:rsidRDefault="005D3F4F">
      <w:pPr>
        <w:pStyle w:val="BodyText"/>
        <w:rPr>
          <w:b/>
        </w:rPr>
      </w:pPr>
    </w:p>
    <w:p w14:paraId="2336E12D" w14:textId="1B8F7045" w:rsidR="005D3F4F" w:rsidRPr="000C2AAF" w:rsidRDefault="00830F87">
      <w:pPr>
        <w:pStyle w:val="BodyText"/>
        <w:spacing w:line="360" w:lineRule="auto"/>
        <w:ind w:left="971" w:right="971"/>
      </w:pPr>
      <w:r w:rsidRPr="000C2AAF">
        <w:t>The</w:t>
      </w:r>
      <w:r w:rsidRPr="000C2AAF">
        <w:rPr>
          <w:spacing w:val="-9"/>
        </w:rPr>
        <w:t xml:space="preserve"> </w:t>
      </w:r>
      <w:r w:rsidRPr="000C2AAF">
        <w:t>Risk</w:t>
      </w:r>
      <w:r w:rsidRPr="000C2AAF">
        <w:rPr>
          <w:spacing w:val="-13"/>
        </w:rPr>
        <w:t xml:space="preserve"> </w:t>
      </w:r>
      <w:r w:rsidRPr="000C2AAF">
        <w:t>Management</w:t>
      </w:r>
      <w:r w:rsidRPr="000C2AAF">
        <w:rPr>
          <w:spacing w:val="-10"/>
        </w:rPr>
        <w:t xml:space="preserve"> </w:t>
      </w:r>
      <w:r w:rsidRPr="000C2AAF">
        <w:t>Policy</w:t>
      </w:r>
      <w:r w:rsidRPr="000C2AAF">
        <w:rPr>
          <w:spacing w:val="-10"/>
        </w:rPr>
        <w:t xml:space="preserve"> </w:t>
      </w:r>
      <w:r w:rsidRPr="000C2AAF">
        <w:t>and</w:t>
      </w:r>
      <w:r w:rsidRPr="000C2AAF">
        <w:rPr>
          <w:spacing w:val="-9"/>
        </w:rPr>
        <w:t xml:space="preserve"> </w:t>
      </w:r>
      <w:r w:rsidRPr="000C2AAF">
        <w:t>will</w:t>
      </w:r>
      <w:r w:rsidRPr="000C2AAF">
        <w:rPr>
          <w:spacing w:val="-13"/>
        </w:rPr>
        <w:t xml:space="preserve"> </w:t>
      </w:r>
      <w:r w:rsidRPr="000C2AAF">
        <w:t>be</w:t>
      </w:r>
      <w:r w:rsidRPr="000C2AAF">
        <w:rPr>
          <w:spacing w:val="-9"/>
        </w:rPr>
        <w:t xml:space="preserve"> </w:t>
      </w:r>
      <w:r w:rsidRPr="000C2AAF">
        <w:t>reviewed</w:t>
      </w:r>
      <w:r w:rsidRPr="000C2AAF">
        <w:rPr>
          <w:spacing w:val="-8"/>
        </w:rPr>
        <w:t xml:space="preserve"> </w:t>
      </w:r>
      <w:r w:rsidRPr="000C2AAF">
        <w:t>and</w:t>
      </w:r>
      <w:r w:rsidRPr="000C2AAF">
        <w:rPr>
          <w:spacing w:val="-9"/>
        </w:rPr>
        <w:t xml:space="preserve"> </w:t>
      </w:r>
      <w:r w:rsidRPr="000C2AAF">
        <w:t>presented</w:t>
      </w:r>
      <w:r w:rsidRPr="000C2AAF">
        <w:rPr>
          <w:spacing w:val="-8"/>
        </w:rPr>
        <w:t xml:space="preserve"> </w:t>
      </w:r>
      <w:r w:rsidRPr="000C2AAF">
        <w:t>to</w:t>
      </w:r>
      <w:r w:rsidRPr="000C2AAF">
        <w:rPr>
          <w:spacing w:val="-12"/>
        </w:rPr>
        <w:t xml:space="preserve"> </w:t>
      </w:r>
      <w:r w:rsidRPr="000C2AAF">
        <w:t>the</w:t>
      </w:r>
      <w:r w:rsidRPr="000C2AAF">
        <w:rPr>
          <w:spacing w:val="-7"/>
        </w:rPr>
        <w:t xml:space="preserve"> </w:t>
      </w:r>
      <w:r w:rsidR="00712B18" w:rsidRPr="000C2AAF">
        <w:rPr>
          <w:spacing w:val="-7"/>
        </w:rPr>
        <w:t xml:space="preserve">UHI Argyll College </w:t>
      </w:r>
      <w:r w:rsidRPr="000C2AAF">
        <w:t>Board every three years for approval.</w:t>
      </w:r>
    </w:p>
    <w:p w14:paraId="2336E12E" w14:textId="77777777" w:rsidR="005D3F4F" w:rsidRPr="000C2AAF" w:rsidRDefault="005D3F4F">
      <w:pPr>
        <w:pStyle w:val="BodyText"/>
        <w:spacing w:before="96"/>
      </w:pPr>
    </w:p>
    <w:p w14:paraId="2336E12F" w14:textId="77777777" w:rsidR="005D3F4F" w:rsidRPr="000C2AAF" w:rsidRDefault="00830F87">
      <w:pPr>
        <w:pStyle w:val="Heading1"/>
        <w:numPr>
          <w:ilvl w:val="0"/>
          <w:numId w:val="25"/>
        </w:numPr>
        <w:tabs>
          <w:tab w:val="left" w:pos="1017"/>
        </w:tabs>
        <w:ind w:left="1017"/>
        <w:jc w:val="left"/>
      </w:pPr>
      <w:bookmarkStart w:id="1" w:name="_bookmark1"/>
      <w:bookmarkEnd w:id="1"/>
      <w:r w:rsidRPr="000C2AAF">
        <w:rPr>
          <w:spacing w:val="-2"/>
        </w:rPr>
        <w:t>Legislative</w:t>
      </w:r>
      <w:r w:rsidRPr="000C2AAF">
        <w:rPr>
          <w:spacing w:val="11"/>
        </w:rPr>
        <w:t xml:space="preserve"> </w:t>
      </w:r>
      <w:r w:rsidRPr="000C2AAF">
        <w:rPr>
          <w:spacing w:val="-2"/>
        </w:rPr>
        <w:t>framework/related</w:t>
      </w:r>
      <w:r w:rsidRPr="000C2AAF">
        <w:rPr>
          <w:spacing w:val="11"/>
        </w:rPr>
        <w:t xml:space="preserve"> </w:t>
      </w:r>
      <w:r w:rsidRPr="000C2AAF">
        <w:rPr>
          <w:spacing w:val="-2"/>
        </w:rPr>
        <w:t>policies</w:t>
      </w:r>
    </w:p>
    <w:p w14:paraId="2336E130" w14:textId="77777777" w:rsidR="005D3F4F" w:rsidRPr="000C2AAF" w:rsidRDefault="005D3F4F">
      <w:pPr>
        <w:pStyle w:val="BodyText"/>
        <w:spacing w:before="2"/>
        <w:rPr>
          <w:b/>
        </w:rPr>
      </w:pPr>
    </w:p>
    <w:p w14:paraId="2336E131" w14:textId="0A04F1D7" w:rsidR="005D3F4F" w:rsidRPr="000C2AAF" w:rsidRDefault="005F0DAB">
      <w:pPr>
        <w:pStyle w:val="ListParagraph"/>
        <w:numPr>
          <w:ilvl w:val="1"/>
          <w:numId w:val="24"/>
        </w:numPr>
        <w:tabs>
          <w:tab w:val="left" w:pos="1187"/>
        </w:tabs>
        <w:spacing w:before="1"/>
        <w:ind w:left="1187" w:hanging="427"/>
        <w:rPr>
          <w:sz w:val="24"/>
          <w:szCs w:val="24"/>
        </w:rPr>
      </w:pPr>
      <w:hyperlink r:id="rId16" w:history="1">
        <w:r w:rsidRPr="000C2AAF">
          <w:rPr>
            <w:rStyle w:val="Hyperlink"/>
            <w:sz w:val="24"/>
            <w:szCs w:val="24"/>
          </w:rPr>
          <w:t>Health-Safety-Policy-20</w:t>
        </w:r>
        <w:r w:rsidRPr="000C2AAF">
          <w:rPr>
            <w:rStyle w:val="Hyperlink"/>
            <w:sz w:val="24"/>
            <w:szCs w:val="24"/>
          </w:rPr>
          <w:t>2</w:t>
        </w:r>
        <w:r w:rsidRPr="000C2AAF">
          <w:rPr>
            <w:rStyle w:val="Hyperlink"/>
            <w:sz w:val="24"/>
            <w:szCs w:val="24"/>
          </w:rPr>
          <w:t>3.pdf (uhi.ac.uk)</w:t>
        </w:r>
      </w:hyperlink>
    </w:p>
    <w:p w14:paraId="2336E132" w14:textId="77777777" w:rsidR="005D3F4F" w:rsidRPr="000C2AAF" w:rsidRDefault="00830F87">
      <w:pPr>
        <w:pStyle w:val="ListParagraph"/>
        <w:numPr>
          <w:ilvl w:val="1"/>
          <w:numId w:val="24"/>
        </w:numPr>
        <w:tabs>
          <w:tab w:val="left" w:pos="1187"/>
        </w:tabs>
        <w:ind w:left="1187" w:hanging="427"/>
        <w:rPr>
          <w:sz w:val="24"/>
          <w:szCs w:val="24"/>
        </w:rPr>
      </w:pPr>
      <w:r w:rsidRPr="000C2AAF">
        <w:rPr>
          <w:sz w:val="24"/>
          <w:szCs w:val="24"/>
        </w:rPr>
        <w:t>ICT</w:t>
      </w:r>
      <w:r w:rsidRPr="000C2AAF">
        <w:rPr>
          <w:spacing w:val="-10"/>
          <w:sz w:val="24"/>
          <w:szCs w:val="24"/>
        </w:rPr>
        <w:t xml:space="preserve"> </w:t>
      </w:r>
      <w:r w:rsidRPr="000C2AAF">
        <w:rPr>
          <w:sz w:val="24"/>
          <w:szCs w:val="24"/>
        </w:rPr>
        <w:t>-</w:t>
      </w:r>
      <w:r w:rsidRPr="000C2AAF">
        <w:rPr>
          <w:spacing w:val="-9"/>
          <w:sz w:val="24"/>
          <w:szCs w:val="24"/>
        </w:rPr>
        <w:t xml:space="preserve"> </w:t>
      </w:r>
      <w:r w:rsidRPr="000C2AAF">
        <w:rPr>
          <w:sz w:val="24"/>
          <w:szCs w:val="24"/>
        </w:rPr>
        <w:t>UHI</w:t>
      </w:r>
      <w:r w:rsidRPr="000C2AAF">
        <w:rPr>
          <w:spacing w:val="-8"/>
          <w:sz w:val="24"/>
          <w:szCs w:val="24"/>
        </w:rPr>
        <w:t xml:space="preserve"> </w:t>
      </w:r>
      <w:r w:rsidRPr="000C2AAF">
        <w:rPr>
          <w:sz w:val="24"/>
          <w:szCs w:val="24"/>
        </w:rPr>
        <w:t>Partnership</w:t>
      </w:r>
      <w:r w:rsidRPr="000C2AAF">
        <w:rPr>
          <w:spacing w:val="-7"/>
          <w:sz w:val="24"/>
          <w:szCs w:val="24"/>
        </w:rPr>
        <w:t xml:space="preserve"> </w:t>
      </w:r>
      <w:r w:rsidRPr="000C2AAF">
        <w:rPr>
          <w:sz w:val="24"/>
          <w:szCs w:val="24"/>
        </w:rPr>
        <w:t>Information</w:t>
      </w:r>
      <w:r w:rsidRPr="000C2AAF">
        <w:rPr>
          <w:spacing w:val="-2"/>
          <w:sz w:val="24"/>
          <w:szCs w:val="24"/>
        </w:rPr>
        <w:t xml:space="preserve"> </w:t>
      </w:r>
      <w:r w:rsidRPr="000C2AAF">
        <w:rPr>
          <w:sz w:val="24"/>
          <w:szCs w:val="24"/>
        </w:rPr>
        <w:t>Security</w:t>
      </w:r>
      <w:r w:rsidRPr="000C2AAF">
        <w:rPr>
          <w:spacing w:val="-10"/>
          <w:sz w:val="24"/>
          <w:szCs w:val="24"/>
        </w:rPr>
        <w:t xml:space="preserve"> </w:t>
      </w:r>
      <w:r w:rsidRPr="000C2AAF">
        <w:rPr>
          <w:sz w:val="24"/>
          <w:szCs w:val="24"/>
        </w:rPr>
        <w:t>Acceptable</w:t>
      </w:r>
      <w:r w:rsidRPr="000C2AAF">
        <w:rPr>
          <w:spacing w:val="-8"/>
          <w:sz w:val="24"/>
          <w:szCs w:val="24"/>
        </w:rPr>
        <w:t xml:space="preserve"> </w:t>
      </w:r>
      <w:r w:rsidRPr="000C2AAF">
        <w:rPr>
          <w:sz w:val="24"/>
          <w:szCs w:val="24"/>
        </w:rPr>
        <w:t>Use</w:t>
      </w:r>
      <w:r w:rsidRPr="000C2AAF">
        <w:rPr>
          <w:spacing w:val="-10"/>
          <w:sz w:val="24"/>
          <w:szCs w:val="24"/>
        </w:rPr>
        <w:t xml:space="preserve"> </w:t>
      </w:r>
      <w:r w:rsidRPr="000C2AAF">
        <w:rPr>
          <w:spacing w:val="-2"/>
          <w:sz w:val="24"/>
          <w:szCs w:val="24"/>
        </w:rPr>
        <w:t>Policy</w:t>
      </w:r>
    </w:p>
    <w:p w14:paraId="2336E133" w14:textId="77777777" w:rsidR="005D3F4F" w:rsidRPr="000C2AAF" w:rsidRDefault="00830F87">
      <w:pPr>
        <w:pStyle w:val="ListParagraph"/>
        <w:numPr>
          <w:ilvl w:val="1"/>
          <w:numId w:val="24"/>
        </w:numPr>
        <w:tabs>
          <w:tab w:val="left" w:pos="1187"/>
        </w:tabs>
        <w:ind w:left="1187" w:hanging="427"/>
        <w:rPr>
          <w:sz w:val="24"/>
          <w:szCs w:val="24"/>
        </w:rPr>
      </w:pPr>
      <w:r w:rsidRPr="000C2AAF">
        <w:rPr>
          <w:sz w:val="24"/>
          <w:szCs w:val="24"/>
        </w:rPr>
        <w:t>Data</w:t>
      </w:r>
      <w:r w:rsidRPr="000C2AAF">
        <w:rPr>
          <w:spacing w:val="-12"/>
          <w:sz w:val="24"/>
          <w:szCs w:val="24"/>
        </w:rPr>
        <w:t xml:space="preserve"> </w:t>
      </w:r>
      <w:r w:rsidRPr="000C2AAF">
        <w:rPr>
          <w:sz w:val="24"/>
          <w:szCs w:val="24"/>
        </w:rPr>
        <w:t>Protection</w:t>
      </w:r>
      <w:r w:rsidRPr="000C2AAF">
        <w:rPr>
          <w:spacing w:val="-10"/>
          <w:sz w:val="24"/>
          <w:szCs w:val="24"/>
        </w:rPr>
        <w:t xml:space="preserve"> </w:t>
      </w:r>
      <w:r w:rsidRPr="000C2AAF">
        <w:rPr>
          <w:spacing w:val="-2"/>
          <w:sz w:val="24"/>
          <w:szCs w:val="24"/>
        </w:rPr>
        <w:t>Policy</w:t>
      </w:r>
    </w:p>
    <w:p w14:paraId="2336E134" w14:textId="77777777" w:rsidR="005D3F4F" w:rsidRPr="000C2AAF" w:rsidRDefault="00830F87">
      <w:pPr>
        <w:pStyle w:val="ListParagraph"/>
        <w:numPr>
          <w:ilvl w:val="1"/>
          <w:numId w:val="24"/>
        </w:numPr>
        <w:tabs>
          <w:tab w:val="left" w:pos="1187"/>
        </w:tabs>
        <w:ind w:left="1187" w:hanging="427"/>
        <w:rPr>
          <w:sz w:val="24"/>
          <w:szCs w:val="24"/>
        </w:rPr>
      </w:pPr>
      <w:r w:rsidRPr="000C2AAF">
        <w:rPr>
          <w:sz w:val="24"/>
          <w:szCs w:val="24"/>
        </w:rPr>
        <w:t>Financial</w:t>
      </w:r>
      <w:r w:rsidRPr="000C2AAF">
        <w:rPr>
          <w:spacing w:val="-9"/>
          <w:sz w:val="24"/>
          <w:szCs w:val="24"/>
        </w:rPr>
        <w:t xml:space="preserve"> </w:t>
      </w:r>
      <w:r w:rsidRPr="000C2AAF">
        <w:rPr>
          <w:spacing w:val="-2"/>
          <w:sz w:val="24"/>
          <w:szCs w:val="24"/>
        </w:rPr>
        <w:t>Regulations</w:t>
      </w:r>
    </w:p>
    <w:p w14:paraId="2336E135" w14:textId="77777777" w:rsidR="005D3F4F" w:rsidRPr="000C2AAF" w:rsidRDefault="00830F87">
      <w:pPr>
        <w:pStyle w:val="ListParagraph"/>
        <w:numPr>
          <w:ilvl w:val="1"/>
          <w:numId w:val="24"/>
        </w:numPr>
        <w:tabs>
          <w:tab w:val="left" w:pos="1187"/>
        </w:tabs>
        <w:ind w:left="1187" w:hanging="427"/>
        <w:rPr>
          <w:sz w:val="24"/>
          <w:szCs w:val="24"/>
        </w:rPr>
      </w:pPr>
      <w:r w:rsidRPr="000C2AAF">
        <w:rPr>
          <w:sz w:val="24"/>
          <w:szCs w:val="24"/>
        </w:rPr>
        <w:t>Data</w:t>
      </w:r>
      <w:r w:rsidRPr="000C2AAF">
        <w:rPr>
          <w:spacing w:val="-9"/>
          <w:sz w:val="24"/>
          <w:szCs w:val="24"/>
        </w:rPr>
        <w:t xml:space="preserve"> </w:t>
      </w:r>
      <w:r w:rsidRPr="000C2AAF">
        <w:rPr>
          <w:sz w:val="24"/>
          <w:szCs w:val="24"/>
        </w:rPr>
        <w:t>Protection</w:t>
      </w:r>
      <w:r w:rsidRPr="000C2AAF">
        <w:rPr>
          <w:spacing w:val="-7"/>
          <w:sz w:val="24"/>
          <w:szCs w:val="24"/>
        </w:rPr>
        <w:t xml:space="preserve"> </w:t>
      </w:r>
      <w:r w:rsidRPr="000C2AAF">
        <w:rPr>
          <w:sz w:val="24"/>
          <w:szCs w:val="24"/>
        </w:rPr>
        <w:t>Act</w:t>
      </w:r>
      <w:r w:rsidRPr="000C2AAF">
        <w:rPr>
          <w:spacing w:val="-10"/>
          <w:sz w:val="24"/>
          <w:szCs w:val="24"/>
        </w:rPr>
        <w:t xml:space="preserve"> </w:t>
      </w:r>
      <w:r w:rsidRPr="000C2AAF">
        <w:rPr>
          <w:spacing w:val="-4"/>
          <w:sz w:val="24"/>
          <w:szCs w:val="24"/>
        </w:rPr>
        <w:t>1998</w:t>
      </w:r>
    </w:p>
    <w:p w14:paraId="2336E136" w14:textId="77777777" w:rsidR="005D3F4F" w:rsidRPr="000C2AAF" w:rsidRDefault="00830F87">
      <w:pPr>
        <w:pStyle w:val="ListParagraph"/>
        <w:numPr>
          <w:ilvl w:val="1"/>
          <w:numId w:val="24"/>
        </w:numPr>
        <w:tabs>
          <w:tab w:val="left" w:pos="1187"/>
        </w:tabs>
        <w:ind w:left="1187" w:hanging="427"/>
        <w:rPr>
          <w:sz w:val="24"/>
          <w:szCs w:val="24"/>
        </w:rPr>
      </w:pPr>
      <w:r w:rsidRPr="000C2AAF">
        <w:rPr>
          <w:sz w:val="24"/>
          <w:szCs w:val="24"/>
        </w:rPr>
        <w:t>General</w:t>
      </w:r>
      <w:r w:rsidRPr="000C2AAF">
        <w:rPr>
          <w:spacing w:val="-9"/>
          <w:sz w:val="24"/>
          <w:szCs w:val="24"/>
        </w:rPr>
        <w:t xml:space="preserve"> </w:t>
      </w:r>
      <w:r w:rsidRPr="000C2AAF">
        <w:rPr>
          <w:sz w:val="24"/>
          <w:szCs w:val="24"/>
        </w:rPr>
        <w:t>Data</w:t>
      </w:r>
      <w:r w:rsidRPr="000C2AAF">
        <w:rPr>
          <w:spacing w:val="-8"/>
          <w:sz w:val="24"/>
          <w:szCs w:val="24"/>
        </w:rPr>
        <w:t xml:space="preserve"> </w:t>
      </w:r>
      <w:r w:rsidRPr="000C2AAF">
        <w:rPr>
          <w:sz w:val="24"/>
          <w:szCs w:val="24"/>
        </w:rPr>
        <w:t>Protection</w:t>
      </w:r>
      <w:r w:rsidRPr="000C2AAF">
        <w:rPr>
          <w:spacing w:val="-7"/>
          <w:sz w:val="24"/>
          <w:szCs w:val="24"/>
        </w:rPr>
        <w:t xml:space="preserve"> </w:t>
      </w:r>
      <w:r w:rsidRPr="000C2AAF">
        <w:rPr>
          <w:sz w:val="24"/>
          <w:szCs w:val="24"/>
        </w:rPr>
        <w:t>Regulation</w:t>
      </w:r>
      <w:r w:rsidRPr="000C2AAF">
        <w:rPr>
          <w:spacing w:val="-7"/>
          <w:sz w:val="24"/>
          <w:szCs w:val="24"/>
        </w:rPr>
        <w:t xml:space="preserve"> </w:t>
      </w:r>
      <w:r w:rsidRPr="000C2AAF">
        <w:rPr>
          <w:sz w:val="24"/>
          <w:szCs w:val="24"/>
        </w:rPr>
        <w:t>(GDPR)</w:t>
      </w:r>
      <w:r w:rsidRPr="000C2AAF">
        <w:rPr>
          <w:spacing w:val="-9"/>
          <w:sz w:val="24"/>
          <w:szCs w:val="24"/>
        </w:rPr>
        <w:t xml:space="preserve"> </w:t>
      </w:r>
      <w:r w:rsidRPr="000C2AAF">
        <w:rPr>
          <w:sz w:val="24"/>
          <w:szCs w:val="24"/>
        </w:rPr>
        <w:t>(From</w:t>
      </w:r>
      <w:r w:rsidRPr="000C2AAF">
        <w:rPr>
          <w:spacing w:val="-8"/>
          <w:sz w:val="24"/>
          <w:szCs w:val="24"/>
        </w:rPr>
        <w:t xml:space="preserve"> </w:t>
      </w:r>
      <w:r w:rsidRPr="000C2AAF">
        <w:rPr>
          <w:sz w:val="24"/>
          <w:szCs w:val="24"/>
        </w:rPr>
        <w:t>25</w:t>
      </w:r>
      <w:r w:rsidRPr="000C2AAF">
        <w:rPr>
          <w:spacing w:val="-8"/>
          <w:sz w:val="24"/>
          <w:szCs w:val="24"/>
        </w:rPr>
        <w:t xml:space="preserve"> </w:t>
      </w:r>
      <w:r w:rsidRPr="000C2AAF">
        <w:rPr>
          <w:sz w:val="24"/>
          <w:szCs w:val="24"/>
        </w:rPr>
        <w:t>May</w:t>
      </w:r>
      <w:r w:rsidRPr="000C2AAF">
        <w:rPr>
          <w:spacing w:val="-11"/>
          <w:sz w:val="24"/>
          <w:szCs w:val="24"/>
        </w:rPr>
        <w:t xml:space="preserve"> </w:t>
      </w:r>
      <w:r w:rsidRPr="000C2AAF">
        <w:rPr>
          <w:spacing w:val="-2"/>
          <w:sz w:val="24"/>
          <w:szCs w:val="24"/>
        </w:rPr>
        <w:t>2018)</w:t>
      </w:r>
    </w:p>
    <w:p w14:paraId="2336E137" w14:textId="77777777" w:rsidR="005D3F4F" w:rsidRPr="000C2AAF" w:rsidRDefault="00830F87">
      <w:pPr>
        <w:pStyle w:val="ListParagraph"/>
        <w:numPr>
          <w:ilvl w:val="1"/>
          <w:numId w:val="24"/>
        </w:numPr>
        <w:tabs>
          <w:tab w:val="left" w:pos="1187"/>
        </w:tabs>
        <w:ind w:left="1187" w:hanging="427"/>
        <w:rPr>
          <w:sz w:val="24"/>
          <w:szCs w:val="24"/>
        </w:rPr>
      </w:pPr>
      <w:r w:rsidRPr="000C2AAF">
        <w:rPr>
          <w:sz w:val="24"/>
          <w:szCs w:val="24"/>
        </w:rPr>
        <w:t>Business</w:t>
      </w:r>
      <w:r w:rsidRPr="000C2AAF">
        <w:rPr>
          <w:spacing w:val="-10"/>
          <w:sz w:val="24"/>
          <w:szCs w:val="24"/>
        </w:rPr>
        <w:t xml:space="preserve"> </w:t>
      </w:r>
      <w:r w:rsidRPr="000C2AAF">
        <w:rPr>
          <w:sz w:val="24"/>
          <w:szCs w:val="24"/>
        </w:rPr>
        <w:t>Continuity</w:t>
      </w:r>
      <w:r w:rsidRPr="000C2AAF">
        <w:rPr>
          <w:spacing w:val="-14"/>
          <w:sz w:val="24"/>
          <w:szCs w:val="24"/>
        </w:rPr>
        <w:t xml:space="preserve"> </w:t>
      </w:r>
      <w:r w:rsidRPr="000C2AAF">
        <w:rPr>
          <w:spacing w:val="-2"/>
          <w:sz w:val="24"/>
          <w:szCs w:val="24"/>
        </w:rPr>
        <w:t>Plan.</w:t>
      </w:r>
    </w:p>
    <w:p w14:paraId="2336E138" w14:textId="77777777" w:rsidR="005D3F4F" w:rsidRPr="000C2AAF" w:rsidRDefault="005D3F4F">
      <w:pPr>
        <w:pStyle w:val="BodyText"/>
      </w:pPr>
    </w:p>
    <w:p w14:paraId="2336E139" w14:textId="77777777" w:rsidR="005D3F4F" w:rsidRPr="000C2AAF" w:rsidRDefault="005D3F4F">
      <w:pPr>
        <w:pStyle w:val="BodyText"/>
      </w:pPr>
    </w:p>
    <w:p w14:paraId="2336E13A" w14:textId="77777777" w:rsidR="005D3F4F" w:rsidRPr="000C2AAF" w:rsidRDefault="00830F87">
      <w:pPr>
        <w:pStyle w:val="Heading1"/>
        <w:numPr>
          <w:ilvl w:val="0"/>
          <w:numId w:val="25"/>
        </w:numPr>
        <w:tabs>
          <w:tab w:val="left" w:pos="1017"/>
        </w:tabs>
        <w:ind w:left="1017"/>
        <w:jc w:val="left"/>
      </w:pPr>
      <w:bookmarkStart w:id="2" w:name="_bookmark2"/>
      <w:bookmarkEnd w:id="2"/>
      <w:r w:rsidRPr="000C2AAF">
        <w:rPr>
          <w:spacing w:val="-2"/>
        </w:rPr>
        <w:t>Overview</w:t>
      </w:r>
    </w:p>
    <w:p w14:paraId="2336E13B" w14:textId="77777777" w:rsidR="005D3F4F" w:rsidRPr="000C2AAF" w:rsidRDefault="00830F87">
      <w:pPr>
        <w:pStyle w:val="BodyText"/>
        <w:spacing w:before="159"/>
        <w:ind w:left="1017" w:right="751"/>
      </w:pPr>
      <w:r w:rsidRPr="000C2AAF">
        <w:t>Risk</w:t>
      </w:r>
      <w:r w:rsidRPr="000C2AAF">
        <w:rPr>
          <w:spacing w:val="-5"/>
        </w:rPr>
        <w:t xml:space="preserve"> </w:t>
      </w:r>
      <w:r w:rsidRPr="000C2AAF">
        <w:t>is</w:t>
      </w:r>
      <w:r w:rsidRPr="000C2AAF">
        <w:rPr>
          <w:spacing w:val="-5"/>
        </w:rPr>
        <w:t xml:space="preserve"> </w:t>
      </w:r>
      <w:r w:rsidRPr="000C2AAF">
        <w:t>inherent</w:t>
      </w:r>
      <w:r w:rsidRPr="000C2AAF">
        <w:rPr>
          <w:spacing w:val="-6"/>
        </w:rPr>
        <w:t xml:space="preserve"> </w:t>
      </w:r>
      <w:r w:rsidRPr="000C2AAF">
        <w:t>in</w:t>
      </w:r>
      <w:r w:rsidRPr="000C2AAF">
        <w:rPr>
          <w:spacing w:val="-4"/>
        </w:rPr>
        <w:t xml:space="preserve"> </w:t>
      </w:r>
      <w:r w:rsidRPr="000C2AAF">
        <w:t>all</w:t>
      </w:r>
      <w:r w:rsidRPr="000C2AAF">
        <w:rPr>
          <w:spacing w:val="-8"/>
        </w:rPr>
        <w:t xml:space="preserve"> </w:t>
      </w:r>
      <w:proofErr w:type="gramStart"/>
      <w:r w:rsidRPr="000C2AAF">
        <w:t>activity</w:t>
      </w:r>
      <w:proofErr w:type="gramEnd"/>
      <w:r w:rsidRPr="000C2AAF">
        <w:t>.</w:t>
      </w:r>
      <w:r w:rsidRPr="000C2AAF">
        <w:rPr>
          <w:spacing w:val="-5"/>
        </w:rPr>
        <w:t xml:space="preserve"> </w:t>
      </w:r>
      <w:r w:rsidRPr="000C2AAF">
        <w:t>Risk</w:t>
      </w:r>
      <w:r w:rsidRPr="000C2AAF">
        <w:rPr>
          <w:spacing w:val="-5"/>
        </w:rPr>
        <w:t xml:space="preserve"> </w:t>
      </w:r>
      <w:r w:rsidRPr="000C2AAF">
        <w:t>management</w:t>
      </w:r>
      <w:r w:rsidRPr="000C2AAF">
        <w:rPr>
          <w:spacing w:val="-3"/>
        </w:rPr>
        <w:t xml:space="preserve"> </w:t>
      </w:r>
      <w:r w:rsidRPr="000C2AAF">
        <w:t>is</w:t>
      </w:r>
      <w:r w:rsidRPr="000C2AAF">
        <w:rPr>
          <w:spacing w:val="-3"/>
        </w:rPr>
        <w:t xml:space="preserve"> </w:t>
      </w:r>
      <w:r w:rsidRPr="000C2AAF">
        <w:t>important</w:t>
      </w:r>
      <w:r w:rsidRPr="000C2AAF">
        <w:rPr>
          <w:spacing w:val="-6"/>
        </w:rPr>
        <w:t xml:space="preserve"> </w:t>
      </w:r>
      <w:r w:rsidRPr="000C2AAF">
        <w:t>to</w:t>
      </w:r>
      <w:r w:rsidRPr="000C2AAF">
        <w:rPr>
          <w:spacing w:val="-6"/>
        </w:rPr>
        <w:t xml:space="preserve"> </w:t>
      </w:r>
      <w:r w:rsidRPr="000C2AAF">
        <w:t>ensure</w:t>
      </w:r>
      <w:r w:rsidRPr="000C2AAF">
        <w:rPr>
          <w:spacing w:val="-4"/>
        </w:rPr>
        <w:t xml:space="preserve"> </w:t>
      </w:r>
      <w:r w:rsidRPr="000C2AAF">
        <w:t>that</w:t>
      </w:r>
      <w:r w:rsidRPr="000C2AAF">
        <w:rPr>
          <w:spacing w:val="-5"/>
        </w:rPr>
        <w:t xml:space="preserve"> </w:t>
      </w:r>
      <w:r w:rsidRPr="000C2AAF">
        <w:t>all significant, relevant risks are understood and prioritised as part of normal management practices.</w:t>
      </w:r>
    </w:p>
    <w:p w14:paraId="2336E13C" w14:textId="77777777" w:rsidR="005D3F4F" w:rsidRPr="000C2AAF" w:rsidRDefault="005D3F4F">
      <w:pPr>
        <w:pStyle w:val="BodyText"/>
        <w:spacing w:before="9"/>
      </w:pPr>
    </w:p>
    <w:p w14:paraId="2336E13D" w14:textId="790EF0C3" w:rsidR="005D3F4F" w:rsidRPr="000C2AAF" w:rsidRDefault="00830F87">
      <w:pPr>
        <w:pStyle w:val="BodyText"/>
        <w:spacing w:before="1"/>
        <w:ind w:left="1017" w:right="492"/>
      </w:pPr>
      <w:r w:rsidRPr="000C2AAF">
        <w:t>Information on risk must be organised in a way that is useful for management purposes</w:t>
      </w:r>
      <w:r w:rsidRPr="000C2AAF">
        <w:rPr>
          <w:spacing w:val="-3"/>
        </w:rPr>
        <w:t xml:space="preserve"> </w:t>
      </w:r>
      <w:r w:rsidRPr="000C2AAF">
        <w:t>and</w:t>
      </w:r>
      <w:r w:rsidRPr="000C2AAF">
        <w:rPr>
          <w:spacing w:val="-6"/>
        </w:rPr>
        <w:t xml:space="preserve"> </w:t>
      </w:r>
      <w:r w:rsidRPr="000C2AAF">
        <w:t>enables</w:t>
      </w:r>
      <w:r w:rsidRPr="000C2AAF">
        <w:rPr>
          <w:spacing w:val="-7"/>
        </w:rPr>
        <w:t xml:space="preserve"> </w:t>
      </w:r>
      <w:r w:rsidRPr="000C2AAF">
        <w:t>decisions</w:t>
      </w:r>
      <w:r w:rsidRPr="000C2AAF">
        <w:rPr>
          <w:spacing w:val="-6"/>
        </w:rPr>
        <w:t xml:space="preserve"> </w:t>
      </w:r>
      <w:r w:rsidRPr="000C2AAF">
        <w:t>to</w:t>
      </w:r>
      <w:r w:rsidRPr="000C2AAF">
        <w:rPr>
          <w:spacing w:val="-3"/>
        </w:rPr>
        <w:t xml:space="preserve"> </w:t>
      </w:r>
      <w:r w:rsidRPr="000C2AAF">
        <w:t>be</w:t>
      </w:r>
      <w:r w:rsidRPr="000C2AAF">
        <w:rPr>
          <w:spacing w:val="-3"/>
        </w:rPr>
        <w:t xml:space="preserve"> </w:t>
      </w:r>
      <w:r w:rsidRPr="000C2AAF">
        <w:t>taken</w:t>
      </w:r>
      <w:r w:rsidRPr="000C2AAF">
        <w:rPr>
          <w:spacing w:val="-7"/>
        </w:rPr>
        <w:t xml:space="preserve"> </w:t>
      </w:r>
      <w:r w:rsidRPr="000C2AAF">
        <w:t>based</w:t>
      </w:r>
      <w:r w:rsidRPr="000C2AAF">
        <w:rPr>
          <w:spacing w:val="-4"/>
        </w:rPr>
        <w:t xml:space="preserve"> </w:t>
      </w:r>
      <w:r w:rsidRPr="000C2AAF">
        <w:t>on</w:t>
      </w:r>
      <w:r w:rsidRPr="000C2AAF">
        <w:rPr>
          <w:spacing w:val="-5"/>
        </w:rPr>
        <w:t xml:space="preserve"> </w:t>
      </w:r>
      <w:r w:rsidRPr="000C2AAF">
        <w:t>the</w:t>
      </w:r>
      <w:r w:rsidRPr="000C2AAF">
        <w:rPr>
          <w:spacing w:val="-6"/>
        </w:rPr>
        <w:t xml:space="preserve"> </w:t>
      </w:r>
      <w:r w:rsidRPr="000C2AAF">
        <w:t>knowledge</w:t>
      </w:r>
      <w:r w:rsidRPr="000C2AAF">
        <w:rPr>
          <w:spacing w:val="-2"/>
        </w:rPr>
        <w:t xml:space="preserve"> </w:t>
      </w:r>
      <w:r w:rsidRPr="000C2AAF">
        <w:t>of</w:t>
      </w:r>
      <w:r w:rsidRPr="000C2AAF">
        <w:rPr>
          <w:spacing w:val="-2"/>
        </w:rPr>
        <w:t xml:space="preserve"> </w:t>
      </w:r>
      <w:r w:rsidRPr="000C2AAF">
        <w:t>risk</w:t>
      </w:r>
      <w:r w:rsidRPr="000C2AAF">
        <w:rPr>
          <w:spacing w:val="-4"/>
        </w:rPr>
        <w:t xml:space="preserve"> </w:t>
      </w:r>
      <w:r w:rsidRPr="000C2AAF">
        <w:t xml:space="preserve">versus reward. Identification and management of risk on a consistent, appropriate, and timeous basis is </w:t>
      </w:r>
      <w:r w:rsidRPr="000C2AAF">
        <w:t>a requirement of the Scottish Funding Council (SFC).</w:t>
      </w:r>
    </w:p>
    <w:p w14:paraId="2336E13E" w14:textId="77777777" w:rsidR="005D3F4F" w:rsidRPr="000C2AAF" w:rsidRDefault="005D3F4F">
      <w:pPr>
        <w:pStyle w:val="BodyText"/>
      </w:pPr>
    </w:p>
    <w:p w14:paraId="2336E13F" w14:textId="77777777" w:rsidR="005D3F4F" w:rsidRPr="000C2AAF" w:rsidRDefault="00830F87">
      <w:pPr>
        <w:pStyle w:val="Heading1"/>
        <w:numPr>
          <w:ilvl w:val="0"/>
          <w:numId w:val="25"/>
        </w:numPr>
        <w:tabs>
          <w:tab w:val="left" w:pos="1017"/>
        </w:tabs>
        <w:ind w:left="1017"/>
        <w:jc w:val="left"/>
      </w:pPr>
      <w:bookmarkStart w:id="3" w:name="_bookmark3"/>
      <w:bookmarkEnd w:id="3"/>
      <w:r w:rsidRPr="000C2AAF">
        <w:rPr>
          <w:spacing w:val="-2"/>
        </w:rPr>
        <w:t>Scope</w:t>
      </w:r>
    </w:p>
    <w:p w14:paraId="2336E140" w14:textId="77777777" w:rsidR="005D3F4F" w:rsidRPr="000C2AAF" w:rsidRDefault="00830F87">
      <w:pPr>
        <w:pStyle w:val="BodyText"/>
        <w:spacing w:before="161"/>
        <w:ind w:left="1120" w:right="751"/>
      </w:pPr>
      <w:r w:rsidRPr="000C2AAF">
        <w:t xml:space="preserve">The scope of this policy was initially developed to apply to faculties and departments of </w:t>
      </w:r>
      <w:proofErr w:type="gramStart"/>
      <w:r w:rsidRPr="000C2AAF">
        <w:t>Executive</w:t>
      </w:r>
      <w:proofErr w:type="gramEnd"/>
      <w:r w:rsidRPr="000C2AAF">
        <w:t xml:space="preserve"> Office </w:t>
      </w:r>
      <w:proofErr w:type="gramStart"/>
      <w:r w:rsidRPr="000C2AAF">
        <w:t>and also</w:t>
      </w:r>
      <w:proofErr w:type="gramEnd"/>
      <w:r w:rsidRPr="000C2AAF">
        <w:t xml:space="preserve"> to create a model of good practice methodology</w:t>
      </w:r>
      <w:r w:rsidRPr="000C2AAF">
        <w:rPr>
          <w:spacing w:val="-9"/>
        </w:rPr>
        <w:t xml:space="preserve"> </w:t>
      </w:r>
      <w:r w:rsidRPr="000C2AAF">
        <w:t>that</w:t>
      </w:r>
      <w:r w:rsidRPr="000C2AAF">
        <w:rPr>
          <w:spacing w:val="-4"/>
        </w:rPr>
        <w:t xml:space="preserve"> </w:t>
      </w:r>
      <w:r w:rsidRPr="000C2AAF">
        <w:t>could</w:t>
      </w:r>
      <w:r w:rsidRPr="000C2AAF">
        <w:rPr>
          <w:spacing w:val="-5"/>
        </w:rPr>
        <w:t xml:space="preserve"> </w:t>
      </w:r>
      <w:r w:rsidRPr="000C2AAF">
        <w:t>be</w:t>
      </w:r>
      <w:r w:rsidRPr="000C2AAF">
        <w:rPr>
          <w:spacing w:val="-7"/>
        </w:rPr>
        <w:t xml:space="preserve"> </w:t>
      </w:r>
      <w:r w:rsidRPr="000C2AAF">
        <w:t>adopted</w:t>
      </w:r>
      <w:r w:rsidRPr="000C2AAF">
        <w:rPr>
          <w:spacing w:val="-6"/>
        </w:rPr>
        <w:t xml:space="preserve"> </w:t>
      </w:r>
      <w:r w:rsidRPr="000C2AAF">
        <w:t>by</w:t>
      </w:r>
      <w:r w:rsidRPr="000C2AAF">
        <w:rPr>
          <w:spacing w:val="-7"/>
        </w:rPr>
        <w:t xml:space="preserve"> </w:t>
      </w:r>
      <w:r w:rsidRPr="000C2AAF">
        <w:t>Academic</w:t>
      </w:r>
      <w:r w:rsidRPr="000C2AAF">
        <w:rPr>
          <w:spacing w:val="-5"/>
        </w:rPr>
        <w:t xml:space="preserve"> </w:t>
      </w:r>
      <w:r w:rsidRPr="000C2AAF">
        <w:t>Partners.</w:t>
      </w:r>
      <w:r w:rsidRPr="000C2AAF">
        <w:rPr>
          <w:spacing w:val="36"/>
        </w:rPr>
        <w:t xml:space="preserve"> </w:t>
      </w:r>
      <w:r w:rsidRPr="000C2AAF">
        <w:t>The</w:t>
      </w:r>
      <w:r w:rsidRPr="000C2AAF">
        <w:rPr>
          <w:spacing w:val="-6"/>
        </w:rPr>
        <w:t xml:space="preserve"> </w:t>
      </w:r>
      <w:r w:rsidRPr="000C2AAF">
        <w:t>College,</w:t>
      </w:r>
      <w:r w:rsidRPr="000C2AAF">
        <w:rPr>
          <w:spacing w:val="-7"/>
        </w:rPr>
        <w:t xml:space="preserve"> </w:t>
      </w:r>
      <w:r w:rsidRPr="000C2AAF">
        <w:t>as</w:t>
      </w:r>
      <w:r w:rsidRPr="000C2AAF">
        <w:rPr>
          <w:spacing w:val="-5"/>
        </w:rPr>
        <w:t xml:space="preserve"> </w:t>
      </w:r>
      <w:r w:rsidRPr="000C2AAF">
        <w:t>an integral</w:t>
      </w:r>
      <w:r w:rsidRPr="000C2AAF">
        <w:rPr>
          <w:spacing w:val="-2"/>
        </w:rPr>
        <w:t xml:space="preserve"> </w:t>
      </w:r>
      <w:r w:rsidRPr="000C2AAF">
        <w:t>part of the University, has</w:t>
      </w:r>
      <w:r w:rsidRPr="000C2AAF">
        <w:rPr>
          <w:spacing w:val="-1"/>
        </w:rPr>
        <w:t xml:space="preserve"> </w:t>
      </w:r>
      <w:r w:rsidRPr="000C2AAF">
        <w:t>adopted the policy to cover all aspects</w:t>
      </w:r>
      <w:r w:rsidRPr="000C2AAF">
        <w:rPr>
          <w:spacing w:val="-1"/>
        </w:rPr>
        <w:t xml:space="preserve"> </w:t>
      </w:r>
      <w:r w:rsidRPr="000C2AAF">
        <w:t>of its activity and operations.</w:t>
      </w:r>
    </w:p>
    <w:p w14:paraId="2336E141" w14:textId="77777777" w:rsidR="005D3F4F" w:rsidRPr="000C2AAF" w:rsidRDefault="005D3F4F">
      <w:pPr>
        <w:pStyle w:val="BodyText"/>
      </w:pPr>
    </w:p>
    <w:p w14:paraId="2336E142" w14:textId="77777777" w:rsidR="005D3F4F" w:rsidRPr="000C2AAF" w:rsidRDefault="00830F87">
      <w:pPr>
        <w:pStyle w:val="Heading1"/>
        <w:numPr>
          <w:ilvl w:val="0"/>
          <w:numId w:val="25"/>
        </w:numPr>
        <w:tabs>
          <w:tab w:val="left" w:pos="1017"/>
        </w:tabs>
        <w:ind w:left="1017"/>
        <w:jc w:val="left"/>
      </w:pPr>
      <w:bookmarkStart w:id="4" w:name="_bookmark4"/>
      <w:bookmarkEnd w:id="4"/>
      <w:r w:rsidRPr="000C2AAF">
        <w:t>Risk</w:t>
      </w:r>
      <w:r w:rsidRPr="000C2AAF">
        <w:rPr>
          <w:spacing w:val="-7"/>
        </w:rPr>
        <w:t xml:space="preserve"> </w:t>
      </w:r>
      <w:r w:rsidRPr="000C2AAF">
        <w:rPr>
          <w:spacing w:val="-2"/>
        </w:rPr>
        <w:t>Appetite</w:t>
      </w:r>
    </w:p>
    <w:p w14:paraId="2336E143" w14:textId="77777777" w:rsidR="005D3F4F" w:rsidRPr="000C2AAF" w:rsidRDefault="00830F87">
      <w:pPr>
        <w:pStyle w:val="BodyText"/>
        <w:spacing w:before="161"/>
        <w:ind w:left="1120" w:right="557"/>
        <w:jc w:val="both"/>
      </w:pPr>
      <w:r w:rsidRPr="000C2AAF">
        <w:t>The College will take a portfolio approach to risk management: i.e., whilst at any one</w:t>
      </w:r>
      <w:r w:rsidRPr="000C2AAF">
        <w:rPr>
          <w:spacing w:val="-17"/>
        </w:rPr>
        <w:t xml:space="preserve"> </w:t>
      </w:r>
      <w:r w:rsidRPr="000C2AAF">
        <w:t>time</w:t>
      </w:r>
      <w:r w:rsidRPr="000C2AAF">
        <w:rPr>
          <w:spacing w:val="-13"/>
        </w:rPr>
        <w:t xml:space="preserve"> </w:t>
      </w:r>
      <w:r w:rsidRPr="000C2AAF">
        <w:t>it</w:t>
      </w:r>
      <w:r w:rsidRPr="000C2AAF">
        <w:rPr>
          <w:spacing w:val="-16"/>
        </w:rPr>
        <w:t xml:space="preserve"> </w:t>
      </w:r>
      <w:r w:rsidRPr="000C2AAF">
        <w:t>may</w:t>
      </w:r>
      <w:r w:rsidRPr="000C2AAF">
        <w:rPr>
          <w:spacing w:val="-16"/>
        </w:rPr>
        <w:t xml:space="preserve"> </w:t>
      </w:r>
      <w:r w:rsidRPr="000C2AAF">
        <w:t>be</w:t>
      </w:r>
      <w:r w:rsidRPr="000C2AAF">
        <w:rPr>
          <w:spacing w:val="-13"/>
        </w:rPr>
        <w:t xml:space="preserve"> </w:t>
      </w:r>
      <w:r w:rsidRPr="000C2AAF">
        <w:t>carrying</w:t>
      </w:r>
      <w:r w:rsidRPr="000C2AAF">
        <w:rPr>
          <w:spacing w:val="-12"/>
        </w:rPr>
        <w:t xml:space="preserve"> </w:t>
      </w:r>
      <w:r w:rsidRPr="000C2AAF">
        <w:t>a</w:t>
      </w:r>
      <w:r w:rsidRPr="000C2AAF">
        <w:rPr>
          <w:spacing w:val="-13"/>
        </w:rPr>
        <w:t xml:space="preserve"> </w:t>
      </w:r>
      <w:r w:rsidRPr="000C2AAF">
        <w:t>high</w:t>
      </w:r>
      <w:r w:rsidRPr="000C2AAF">
        <w:rPr>
          <w:spacing w:val="-10"/>
        </w:rPr>
        <w:t xml:space="preserve"> </w:t>
      </w:r>
      <w:r w:rsidRPr="000C2AAF">
        <w:t>level</w:t>
      </w:r>
      <w:r w:rsidRPr="000C2AAF">
        <w:rPr>
          <w:spacing w:val="-14"/>
        </w:rPr>
        <w:t xml:space="preserve"> </w:t>
      </w:r>
      <w:r w:rsidRPr="000C2AAF">
        <w:t>of</w:t>
      </w:r>
      <w:r w:rsidRPr="000C2AAF">
        <w:rPr>
          <w:spacing w:val="-11"/>
        </w:rPr>
        <w:t xml:space="preserve"> </w:t>
      </w:r>
      <w:r w:rsidRPr="000C2AAF">
        <w:t>risks</w:t>
      </w:r>
      <w:r w:rsidRPr="000C2AAF">
        <w:rPr>
          <w:spacing w:val="-14"/>
        </w:rPr>
        <w:t xml:space="preserve"> </w:t>
      </w:r>
      <w:r w:rsidRPr="000C2AAF">
        <w:t>in</w:t>
      </w:r>
      <w:r w:rsidRPr="000C2AAF">
        <w:rPr>
          <w:spacing w:val="-15"/>
        </w:rPr>
        <w:t xml:space="preserve"> </w:t>
      </w:r>
      <w:r w:rsidRPr="000C2AAF">
        <w:t>one</w:t>
      </w:r>
      <w:r w:rsidRPr="000C2AAF">
        <w:rPr>
          <w:spacing w:val="-15"/>
        </w:rPr>
        <w:t xml:space="preserve"> </w:t>
      </w:r>
      <w:r w:rsidRPr="000C2AAF">
        <w:t>or</w:t>
      </w:r>
      <w:r w:rsidRPr="000C2AAF">
        <w:rPr>
          <w:spacing w:val="-17"/>
        </w:rPr>
        <w:t xml:space="preserve"> </w:t>
      </w:r>
      <w:r w:rsidRPr="000C2AAF">
        <w:t>more</w:t>
      </w:r>
      <w:r w:rsidRPr="000C2AAF">
        <w:rPr>
          <w:spacing w:val="-15"/>
        </w:rPr>
        <w:t xml:space="preserve"> </w:t>
      </w:r>
      <w:r w:rsidRPr="000C2AAF">
        <w:t>parts</w:t>
      </w:r>
      <w:r w:rsidRPr="000C2AAF">
        <w:rPr>
          <w:spacing w:val="-16"/>
        </w:rPr>
        <w:t xml:space="preserve"> </w:t>
      </w:r>
      <w:r w:rsidRPr="000C2AAF">
        <w:t>of</w:t>
      </w:r>
      <w:r w:rsidRPr="000C2AAF">
        <w:rPr>
          <w:spacing w:val="-11"/>
        </w:rPr>
        <w:t xml:space="preserve"> </w:t>
      </w:r>
      <w:r w:rsidRPr="000C2AAF">
        <w:t>its</w:t>
      </w:r>
      <w:r w:rsidRPr="000C2AAF">
        <w:rPr>
          <w:spacing w:val="-16"/>
        </w:rPr>
        <w:t xml:space="preserve"> </w:t>
      </w:r>
      <w:r w:rsidRPr="000C2AAF">
        <w:t>business, it will ensure that the number of areas exposed to high risk at any time are minimised and balanced with a low-risk approach in other areas.</w:t>
      </w:r>
    </w:p>
    <w:p w14:paraId="2336E144" w14:textId="7F278B8F" w:rsidR="005D3F4F" w:rsidRPr="000C2AAF" w:rsidRDefault="00830F87">
      <w:pPr>
        <w:pStyle w:val="BodyText"/>
        <w:spacing w:before="159" w:line="244" w:lineRule="auto"/>
        <w:ind w:left="1120" w:right="751"/>
      </w:pPr>
      <w:r w:rsidRPr="000C2AAF">
        <w:t>The</w:t>
      </w:r>
      <w:r w:rsidRPr="000C2AAF">
        <w:rPr>
          <w:spacing w:val="-6"/>
        </w:rPr>
        <w:t xml:space="preserve"> </w:t>
      </w:r>
      <w:r w:rsidRPr="000C2AAF">
        <w:t>portfolio</w:t>
      </w:r>
      <w:r w:rsidRPr="000C2AAF">
        <w:rPr>
          <w:spacing w:val="-7"/>
        </w:rPr>
        <w:t xml:space="preserve"> </w:t>
      </w:r>
      <w:r w:rsidRPr="000C2AAF">
        <w:t>of</w:t>
      </w:r>
      <w:r w:rsidRPr="000C2AAF">
        <w:rPr>
          <w:spacing w:val="-3"/>
        </w:rPr>
        <w:t xml:space="preserve"> </w:t>
      </w:r>
      <w:r w:rsidRPr="000C2AAF">
        <w:t>risk</w:t>
      </w:r>
      <w:r w:rsidRPr="000C2AAF">
        <w:rPr>
          <w:spacing w:val="-4"/>
        </w:rPr>
        <w:t xml:space="preserve"> </w:t>
      </w:r>
      <w:r w:rsidRPr="000C2AAF">
        <w:t>will</w:t>
      </w:r>
      <w:r w:rsidRPr="000C2AAF">
        <w:rPr>
          <w:spacing w:val="-5"/>
        </w:rPr>
        <w:t xml:space="preserve"> </w:t>
      </w:r>
      <w:r w:rsidRPr="000C2AAF">
        <w:t>be</w:t>
      </w:r>
      <w:r w:rsidRPr="000C2AAF">
        <w:rPr>
          <w:spacing w:val="-3"/>
        </w:rPr>
        <w:t xml:space="preserve"> </w:t>
      </w:r>
      <w:r w:rsidRPr="000C2AAF">
        <w:t>regularly</w:t>
      </w:r>
      <w:r w:rsidRPr="000C2AAF">
        <w:rPr>
          <w:spacing w:val="-9"/>
        </w:rPr>
        <w:t xml:space="preserve"> </w:t>
      </w:r>
      <w:r w:rsidRPr="000C2AAF">
        <w:t>reviewed</w:t>
      </w:r>
      <w:r w:rsidRPr="000C2AAF">
        <w:rPr>
          <w:spacing w:val="-7"/>
        </w:rPr>
        <w:t xml:space="preserve"> </w:t>
      </w:r>
      <w:r w:rsidRPr="000C2AAF">
        <w:t>by</w:t>
      </w:r>
      <w:r w:rsidRPr="000C2AAF">
        <w:rPr>
          <w:spacing w:val="-9"/>
        </w:rPr>
        <w:t xml:space="preserve"> </w:t>
      </w:r>
      <w:r w:rsidRPr="000C2AAF">
        <w:t>the</w:t>
      </w:r>
      <w:r w:rsidRPr="000C2AAF">
        <w:rPr>
          <w:spacing w:val="-3"/>
        </w:rPr>
        <w:t xml:space="preserve"> </w:t>
      </w:r>
      <w:r w:rsidR="002202D5" w:rsidRPr="000C2AAF">
        <w:rPr>
          <w:spacing w:val="-3"/>
        </w:rPr>
        <w:t>S</w:t>
      </w:r>
      <w:r w:rsidRPr="000C2AAF">
        <w:t>MT,</w:t>
      </w:r>
      <w:r w:rsidRPr="000C2AAF">
        <w:rPr>
          <w:spacing w:val="-4"/>
        </w:rPr>
        <w:t xml:space="preserve"> </w:t>
      </w:r>
      <w:r w:rsidRPr="000C2AAF">
        <w:t>Audit</w:t>
      </w:r>
      <w:r w:rsidRPr="000C2AAF">
        <w:rPr>
          <w:spacing w:val="-3"/>
        </w:rPr>
        <w:t xml:space="preserve"> </w:t>
      </w:r>
      <w:r w:rsidRPr="000C2AAF">
        <w:t>Committee</w:t>
      </w:r>
      <w:r w:rsidRPr="000C2AAF">
        <w:rPr>
          <w:spacing w:val="-8"/>
        </w:rPr>
        <w:t xml:space="preserve"> </w:t>
      </w:r>
      <w:r w:rsidRPr="000C2AAF">
        <w:t xml:space="preserve">and </w:t>
      </w:r>
      <w:r w:rsidR="00A419EC" w:rsidRPr="000C2AAF">
        <w:t>UHI Argyll College Board</w:t>
      </w:r>
      <w:r w:rsidRPr="000C2AAF">
        <w:t>.</w:t>
      </w:r>
      <w:r w:rsidR="0017406F" w:rsidRPr="0017406F">
        <w:rPr>
          <w:rFonts w:eastAsia="Times New Roman"/>
        </w:rPr>
        <w:t xml:space="preserve"> </w:t>
      </w:r>
      <w:r w:rsidR="0017406F">
        <w:rPr>
          <w:rFonts w:eastAsia="Times New Roman"/>
        </w:rPr>
        <w:t>The Audit Committee will assign/delegate specific risks, as appropriate, to the other sub-committees of the Board</w:t>
      </w:r>
      <w:r w:rsidR="0017406F">
        <w:rPr>
          <w:rFonts w:eastAsia="Times New Roman"/>
        </w:rPr>
        <w:t>.</w:t>
      </w:r>
    </w:p>
    <w:p w14:paraId="2336E145" w14:textId="77777777" w:rsidR="005D3F4F" w:rsidRPr="000C2AAF" w:rsidRDefault="00830F87">
      <w:pPr>
        <w:pStyle w:val="BodyText"/>
        <w:spacing w:before="152"/>
        <w:ind w:left="1120" w:right="492"/>
      </w:pPr>
      <w:r w:rsidRPr="000C2AAF">
        <w:t>High risk areas will be very closely aligned to strategic priorities and aligned to high</w:t>
      </w:r>
      <w:r w:rsidRPr="000C2AAF">
        <w:rPr>
          <w:spacing w:val="-3"/>
        </w:rPr>
        <w:t xml:space="preserve"> </w:t>
      </w:r>
      <w:r w:rsidRPr="000C2AAF">
        <w:t>returns</w:t>
      </w:r>
      <w:r w:rsidRPr="000C2AAF">
        <w:rPr>
          <w:spacing w:val="-4"/>
        </w:rPr>
        <w:t xml:space="preserve"> </w:t>
      </w:r>
      <w:r w:rsidRPr="000C2AAF">
        <w:t>i.e.,</w:t>
      </w:r>
      <w:r w:rsidRPr="000C2AAF">
        <w:rPr>
          <w:spacing w:val="-3"/>
        </w:rPr>
        <w:t xml:space="preserve"> </w:t>
      </w:r>
      <w:r w:rsidRPr="000C2AAF">
        <w:t>the</w:t>
      </w:r>
      <w:r w:rsidRPr="000C2AAF">
        <w:rPr>
          <w:spacing w:val="-3"/>
        </w:rPr>
        <w:t xml:space="preserve"> </w:t>
      </w:r>
      <w:r w:rsidRPr="000C2AAF">
        <w:t>College</w:t>
      </w:r>
      <w:r w:rsidRPr="000C2AAF">
        <w:rPr>
          <w:spacing w:val="-3"/>
        </w:rPr>
        <w:t xml:space="preserve"> </w:t>
      </w:r>
      <w:r w:rsidRPr="000C2AAF">
        <w:t>should</w:t>
      </w:r>
      <w:r w:rsidRPr="000C2AAF">
        <w:rPr>
          <w:spacing w:val="-6"/>
        </w:rPr>
        <w:t xml:space="preserve"> </w:t>
      </w:r>
      <w:r w:rsidRPr="000C2AAF">
        <w:t>not</w:t>
      </w:r>
      <w:r w:rsidRPr="000C2AAF">
        <w:rPr>
          <w:spacing w:val="-6"/>
        </w:rPr>
        <w:t xml:space="preserve"> </w:t>
      </w:r>
      <w:r w:rsidRPr="000C2AAF">
        <w:t>be</w:t>
      </w:r>
      <w:r w:rsidRPr="000C2AAF">
        <w:rPr>
          <w:spacing w:val="-6"/>
        </w:rPr>
        <w:t xml:space="preserve"> </w:t>
      </w:r>
      <w:r w:rsidRPr="000C2AAF">
        <w:t>exposed</w:t>
      </w:r>
      <w:r w:rsidRPr="000C2AAF">
        <w:rPr>
          <w:spacing w:val="-3"/>
        </w:rPr>
        <w:t xml:space="preserve"> </w:t>
      </w:r>
      <w:r w:rsidRPr="000C2AAF">
        <w:t>to</w:t>
      </w:r>
      <w:r w:rsidRPr="000C2AAF">
        <w:rPr>
          <w:spacing w:val="-6"/>
        </w:rPr>
        <w:t xml:space="preserve"> </w:t>
      </w:r>
      <w:r w:rsidRPr="000C2AAF">
        <w:t>high</w:t>
      </w:r>
      <w:r w:rsidRPr="000C2AAF">
        <w:rPr>
          <w:spacing w:val="-3"/>
        </w:rPr>
        <w:t xml:space="preserve"> </w:t>
      </w:r>
      <w:r w:rsidRPr="000C2AAF">
        <w:t>levels</w:t>
      </w:r>
      <w:r w:rsidRPr="000C2AAF">
        <w:rPr>
          <w:spacing w:val="-4"/>
        </w:rPr>
        <w:t xml:space="preserve"> </w:t>
      </w:r>
      <w:r w:rsidRPr="000C2AAF">
        <w:t>of</w:t>
      </w:r>
      <w:r w:rsidRPr="000C2AAF">
        <w:rPr>
          <w:spacing w:val="-6"/>
        </w:rPr>
        <w:t xml:space="preserve"> </w:t>
      </w:r>
      <w:r w:rsidRPr="000C2AAF">
        <w:t>risk</w:t>
      </w:r>
      <w:r w:rsidRPr="000C2AAF">
        <w:rPr>
          <w:spacing w:val="-4"/>
        </w:rPr>
        <w:t xml:space="preserve"> </w:t>
      </w:r>
      <w:r w:rsidRPr="000C2AAF">
        <w:t>if</w:t>
      </w:r>
      <w:r w:rsidRPr="000C2AAF">
        <w:rPr>
          <w:spacing w:val="-3"/>
        </w:rPr>
        <w:t xml:space="preserve"> </w:t>
      </w:r>
      <w:r w:rsidRPr="000C2AAF">
        <w:t xml:space="preserve">returns are likely to be </w:t>
      </w:r>
      <w:r w:rsidRPr="000C2AAF">
        <w:t>minimal or if the activity is not business critical.</w:t>
      </w:r>
    </w:p>
    <w:p w14:paraId="2336E146" w14:textId="77777777" w:rsidR="005D3F4F" w:rsidRPr="000C2AAF" w:rsidRDefault="005D3F4F">
      <w:pPr>
        <w:rPr>
          <w:sz w:val="24"/>
          <w:szCs w:val="24"/>
        </w:rPr>
        <w:sectPr w:rsidR="005D3F4F" w:rsidRPr="000C2AAF">
          <w:pgSz w:w="11930" w:h="16860"/>
          <w:pgMar w:top="1220" w:right="680" w:bottom="280" w:left="920" w:header="751" w:footer="0" w:gutter="0"/>
          <w:cols w:space="720"/>
        </w:sectPr>
      </w:pPr>
    </w:p>
    <w:p w14:paraId="2336E147" w14:textId="77777777" w:rsidR="005D3F4F" w:rsidRPr="000C2AAF" w:rsidRDefault="005D3F4F">
      <w:pPr>
        <w:pStyle w:val="BodyText"/>
        <w:spacing w:before="141"/>
      </w:pPr>
    </w:p>
    <w:p w14:paraId="2336E148" w14:textId="77777777" w:rsidR="005D3F4F" w:rsidRPr="000C2AAF" w:rsidRDefault="00830F87">
      <w:pPr>
        <w:pStyle w:val="BodyText"/>
        <w:ind w:left="1120" w:right="492"/>
      </w:pPr>
      <w:r w:rsidRPr="000C2AAF">
        <w:t>The</w:t>
      </w:r>
      <w:r w:rsidRPr="000C2AAF">
        <w:rPr>
          <w:spacing w:val="-6"/>
        </w:rPr>
        <w:t xml:space="preserve"> </w:t>
      </w:r>
      <w:r w:rsidRPr="000C2AAF">
        <w:t>elapsed</w:t>
      </w:r>
      <w:r w:rsidRPr="000C2AAF">
        <w:rPr>
          <w:spacing w:val="-3"/>
        </w:rPr>
        <w:t xml:space="preserve"> </w:t>
      </w:r>
      <w:r w:rsidRPr="000C2AAF">
        <w:t>time</w:t>
      </w:r>
      <w:r w:rsidRPr="000C2AAF">
        <w:rPr>
          <w:spacing w:val="-5"/>
        </w:rPr>
        <w:t xml:space="preserve"> </w:t>
      </w:r>
      <w:r w:rsidRPr="000C2AAF">
        <w:t>over</w:t>
      </w:r>
      <w:r w:rsidRPr="000C2AAF">
        <w:rPr>
          <w:spacing w:val="-9"/>
        </w:rPr>
        <w:t xml:space="preserve"> </w:t>
      </w:r>
      <w:r w:rsidRPr="000C2AAF">
        <w:t>which</w:t>
      </w:r>
      <w:r w:rsidRPr="000C2AAF">
        <w:rPr>
          <w:spacing w:val="-3"/>
        </w:rPr>
        <w:t xml:space="preserve"> </w:t>
      </w:r>
      <w:r w:rsidRPr="000C2AAF">
        <w:t>the</w:t>
      </w:r>
      <w:r w:rsidRPr="000C2AAF">
        <w:rPr>
          <w:spacing w:val="-1"/>
        </w:rPr>
        <w:t xml:space="preserve"> </w:t>
      </w:r>
      <w:r w:rsidRPr="000C2AAF">
        <w:t>College</w:t>
      </w:r>
      <w:r w:rsidRPr="000C2AAF">
        <w:rPr>
          <w:spacing w:val="-3"/>
        </w:rPr>
        <w:t xml:space="preserve"> </w:t>
      </w:r>
      <w:r w:rsidRPr="000C2AAF">
        <w:t>is</w:t>
      </w:r>
      <w:r w:rsidRPr="000C2AAF">
        <w:rPr>
          <w:spacing w:val="-4"/>
        </w:rPr>
        <w:t xml:space="preserve"> </w:t>
      </w:r>
      <w:r w:rsidRPr="000C2AAF">
        <w:t>exposed</w:t>
      </w:r>
      <w:r w:rsidRPr="000C2AAF">
        <w:rPr>
          <w:spacing w:val="-3"/>
        </w:rPr>
        <w:t xml:space="preserve"> </w:t>
      </w:r>
      <w:r w:rsidRPr="000C2AAF">
        <w:t>to</w:t>
      </w:r>
      <w:r w:rsidRPr="000C2AAF">
        <w:rPr>
          <w:spacing w:val="-6"/>
        </w:rPr>
        <w:t xml:space="preserve"> </w:t>
      </w:r>
      <w:r w:rsidRPr="000C2AAF">
        <w:t>a</w:t>
      </w:r>
      <w:r w:rsidRPr="000C2AAF">
        <w:rPr>
          <w:spacing w:val="-8"/>
        </w:rPr>
        <w:t xml:space="preserve"> </w:t>
      </w:r>
      <w:r w:rsidRPr="000C2AAF">
        <w:t>high</w:t>
      </w:r>
      <w:r w:rsidRPr="000C2AAF">
        <w:rPr>
          <w:spacing w:val="-2"/>
        </w:rPr>
        <w:t xml:space="preserve"> </w:t>
      </w:r>
      <w:r w:rsidRPr="000C2AAF">
        <w:t>level</w:t>
      </w:r>
      <w:r w:rsidRPr="000C2AAF">
        <w:rPr>
          <w:spacing w:val="-5"/>
        </w:rPr>
        <w:t xml:space="preserve"> </w:t>
      </w:r>
      <w:r w:rsidRPr="000C2AAF">
        <w:t>of</w:t>
      </w:r>
      <w:r w:rsidRPr="000C2AAF">
        <w:rPr>
          <w:spacing w:val="-4"/>
        </w:rPr>
        <w:t xml:space="preserve"> </w:t>
      </w:r>
      <w:r w:rsidRPr="000C2AAF">
        <w:t>risk</w:t>
      </w:r>
      <w:r w:rsidRPr="000C2AAF">
        <w:rPr>
          <w:spacing w:val="-4"/>
        </w:rPr>
        <w:t xml:space="preserve"> </w:t>
      </w:r>
      <w:r w:rsidRPr="000C2AAF">
        <w:t>in</w:t>
      </w:r>
      <w:r w:rsidRPr="000C2AAF">
        <w:rPr>
          <w:spacing w:val="-11"/>
        </w:rPr>
        <w:t xml:space="preserve"> </w:t>
      </w:r>
      <w:r w:rsidRPr="000C2AAF">
        <w:t>any area should be minimised as much as possible.</w:t>
      </w:r>
    </w:p>
    <w:p w14:paraId="2336E149" w14:textId="77777777" w:rsidR="005D3F4F" w:rsidRPr="000C2AAF" w:rsidRDefault="005D3F4F">
      <w:pPr>
        <w:pStyle w:val="BodyText"/>
        <w:spacing w:before="156"/>
      </w:pPr>
    </w:p>
    <w:p w14:paraId="2336E14A" w14:textId="77777777" w:rsidR="005D3F4F" w:rsidRPr="000C2AAF" w:rsidRDefault="00830F87">
      <w:pPr>
        <w:pStyle w:val="Heading1"/>
        <w:numPr>
          <w:ilvl w:val="0"/>
          <w:numId w:val="25"/>
        </w:numPr>
        <w:tabs>
          <w:tab w:val="left" w:pos="1079"/>
        </w:tabs>
        <w:ind w:left="1079" w:hanging="398"/>
        <w:jc w:val="left"/>
      </w:pPr>
      <w:bookmarkStart w:id="5" w:name="_bookmark5"/>
      <w:bookmarkEnd w:id="5"/>
      <w:r w:rsidRPr="000C2AAF">
        <w:t>Partnership</w:t>
      </w:r>
      <w:r w:rsidRPr="000C2AAF">
        <w:rPr>
          <w:spacing w:val="-10"/>
        </w:rPr>
        <w:t xml:space="preserve"> </w:t>
      </w:r>
      <w:r w:rsidRPr="000C2AAF">
        <w:t>Approach</w:t>
      </w:r>
      <w:r w:rsidRPr="000C2AAF">
        <w:rPr>
          <w:spacing w:val="-9"/>
        </w:rPr>
        <w:t xml:space="preserve"> </w:t>
      </w:r>
      <w:r w:rsidRPr="000C2AAF">
        <w:t>to</w:t>
      </w:r>
      <w:r w:rsidRPr="000C2AAF">
        <w:rPr>
          <w:spacing w:val="-10"/>
        </w:rPr>
        <w:t xml:space="preserve"> </w:t>
      </w:r>
      <w:r w:rsidRPr="000C2AAF">
        <w:t>Risk</w:t>
      </w:r>
      <w:r w:rsidRPr="000C2AAF">
        <w:rPr>
          <w:spacing w:val="-10"/>
        </w:rPr>
        <w:t xml:space="preserve"> </w:t>
      </w:r>
      <w:r w:rsidRPr="000C2AAF">
        <w:rPr>
          <w:spacing w:val="-2"/>
        </w:rPr>
        <w:t>management</w:t>
      </w:r>
    </w:p>
    <w:p w14:paraId="2336E14B" w14:textId="46D23E2D" w:rsidR="005D3F4F" w:rsidRPr="000C2AAF" w:rsidRDefault="00830F87">
      <w:pPr>
        <w:pStyle w:val="BodyText"/>
        <w:spacing w:before="161"/>
        <w:ind w:left="1041" w:right="517"/>
      </w:pPr>
      <w:r w:rsidRPr="000C2AAF">
        <w:t xml:space="preserve">The </w:t>
      </w:r>
      <w:r w:rsidRPr="000C2AAF">
        <w:t>University uses a standardised risk template, and this has been adopted by the</w:t>
      </w:r>
      <w:r w:rsidRPr="000C2AAF">
        <w:rPr>
          <w:spacing w:val="-4"/>
        </w:rPr>
        <w:t xml:space="preserve"> </w:t>
      </w:r>
      <w:r w:rsidRPr="000C2AAF">
        <w:t>College.</w:t>
      </w:r>
      <w:r w:rsidRPr="000C2AAF">
        <w:rPr>
          <w:spacing w:val="-7"/>
        </w:rPr>
        <w:t xml:space="preserve"> </w:t>
      </w:r>
      <w:r w:rsidRPr="000C2AAF">
        <w:t>The</w:t>
      </w:r>
      <w:r w:rsidRPr="000C2AAF">
        <w:rPr>
          <w:spacing w:val="-8"/>
        </w:rPr>
        <w:t xml:space="preserve"> </w:t>
      </w:r>
      <w:r w:rsidRPr="000C2AAF">
        <w:t>template</w:t>
      </w:r>
      <w:r w:rsidRPr="000C2AAF">
        <w:rPr>
          <w:spacing w:val="-5"/>
        </w:rPr>
        <w:t xml:space="preserve"> </w:t>
      </w:r>
      <w:r w:rsidRPr="000C2AAF">
        <w:t>and</w:t>
      </w:r>
      <w:r w:rsidRPr="000C2AAF">
        <w:rPr>
          <w:spacing w:val="-9"/>
        </w:rPr>
        <w:t xml:space="preserve"> </w:t>
      </w:r>
      <w:r w:rsidRPr="000C2AAF">
        <w:t>the</w:t>
      </w:r>
      <w:r w:rsidRPr="000C2AAF">
        <w:rPr>
          <w:spacing w:val="-5"/>
        </w:rPr>
        <w:t xml:space="preserve"> </w:t>
      </w:r>
      <w:r w:rsidRPr="000C2AAF">
        <w:t>methodology</w:t>
      </w:r>
      <w:r w:rsidRPr="000C2AAF">
        <w:rPr>
          <w:spacing w:val="-8"/>
        </w:rPr>
        <w:t xml:space="preserve"> </w:t>
      </w:r>
      <w:r w:rsidRPr="000C2AAF">
        <w:t>for</w:t>
      </w:r>
      <w:r w:rsidRPr="000C2AAF">
        <w:rPr>
          <w:spacing w:val="-6"/>
        </w:rPr>
        <w:t xml:space="preserve"> </w:t>
      </w:r>
      <w:r w:rsidRPr="000C2AAF">
        <w:t>recording</w:t>
      </w:r>
      <w:r w:rsidRPr="000C2AAF">
        <w:rPr>
          <w:spacing w:val="-6"/>
        </w:rPr>
        <w:t xml:space="preserve"> </w:t>
      </w:r>
      <w:r w:rsidRPr="000C2AAF">
        <w:t>risks</w:t>
      </w:r>
      <w:r w:rsidRPr="000C2AAF">
        <w:rPr>
          <w:spacing w:val="-5"/>
        </w:rPr>
        <w:t xml:space="preserve"> </w:t>
      </w:r>
      <w:r w:rsidRPr="000C2AAF">
        <w:rPr>
          <w:strike/>
        </w:rPr>
        <w:t>was</w:t>
      </w:r>
      <w:r w:rsidRPr="000C2AAF">
        <w:rPr>
          <w:strike/>
          <w:spacing w:val="-5"/>
        </w:rPr>
        <w:t xml:space="preserve"> </w:t>
      </w:r>
      <w:r w:rsidRPr="000C2AAF">
        <w:rPr>
          <w:strike/>
        </w:rPr>
        <w:t>developed and</w:t>
      </w:r>
      <w:r w:rsidRPr="000C2AAF">
        <w:rPr>
          <w:strike/>
          <w:spacing w:val="-9"/>
        </w:rPr>
        <w:t xml:space="preserve"> </w:t>
      </w:r>
      <w:r w:rsidRPr="000C2AAF">
        <w:rPr>
          <w:strike/>
        </w:rPr>
        <w:t>agreed</w:t>
      </w:r>
      <w:r w:rsidRPr="000C2AAF">
        <w:rPr>
          <w:strike/>
          <w:spacing w:val="-6"/>
        </w:rPr>
        <w:t xml:space="preserve"> </w:t>
      </w:r>
      <w:r w:rsidRPr="000C2AAF">
        <w:rPr>
          <w:strike/>
        </w:rPr>
        <w:t>through</w:t>
      </w:r>
      <w:r w:rsidRPr="000C2AAF">
        <w:rPr>
          <w:strike/>
          <w:spacing w:val="-5"/>
        </w:rPr>
        <w:t xml:space="preserve"> </w:t>
      </w:r>
      <w:r w:rsidRPr="000C2AAF">
        <w:rPr>
          <w:strike/>
        </w:rPr>
        <w:t>the</w:t>
      </w:r>
      <w:r w:rsidRPr="000C2AAF">
        <w:rPr>
          <w:strike/>
          <w:spacing w:val="-4"/>
        </w:rPr>
        <w:t xml:space="preserve"> </w:t>
      </w:r>
      <w:r w:rsidRPr="000C2AAF">
        <w:rPr>
          <w:strike/>
        </w:rPr>
        <w:t>Finance</w:t>
      </w:r>
      <w:r w:rsidRPr="000C2AAF">
        <w:rPr>
          <w:strike/>
          <w:spacing w:val="-6"/>
        </w:rPr>
        <w:t xml:space="preserve"> </w:t>
      </w:r>
      <w:r w:rsidRPr="000C2AAF">
        <w:rPr>
          <w:strike/>
        </w:rPr>
        <w:t>Directors</w:t>
      </w:r>
      <w:r w:rsidRPr="000C2AAF">
        <w:rPr>
          <w:strike/>
          <w:spacing w:val="-5"/>
        </w:rPr>
        <w:t xml:space="preserve"> </w:t>
      </w:r>
      <w:r w:rsidRPr="000C2AAF">
        <w:rPr>
          <w:strike/>
        </w:rPr>
        <w:t>Practitioners</w:t>
      </w:r>
      <w:r w:rsidRPr="000C2AAF">
        <w:rPr>
          <w:strike/>
          <w:spacing w:val="-5"/>
        </w:rPr>
        <w:t xml:space="preserve"> </w:t>
      </w:r>
      <w:r w:rsidRPr="000C2AAF">
        <w:rPr>
          <w:strike/>
        </w:rPr>
        <w:t>Group</w:t>
      </w:r>
      <w:r w:rsidRPr="000C2AAF">
        <w:rPr>
          <w:spacing w:val="-6"/>
        </w:rPr>
        <w:t xml:space="preserve"> </w:t>
      </w:r>
      <w:r w:rsidRPr="000C2AAF">
        <w:t>and</w:t>
      </w:r>
      <w:r w:rsidRPr="000C2AAF">
        <w:rPr>
          <w:spacing w:val="-7"/>
        </w:rPr>
        <w:t xml:space="preserve"> </w:t>
      </w:r>
      <w:r w:rsidRPr="000C2AAF">
        <w:t>the</w:t>
      </w:r>
      <w:r w:rsidRPr="000C2AAF">
        <w:rPr>
          <w:spacing w:val="-7"/>
        </w:rPr>
        <w:t xml:space="preserve"> </w:t>
      </w:r>
      <w:r w:rsidRPr="000C2AAF">
        <w:t>process</w:t>
      </w:r>
      <w:r w:rsidRPr="000C2AAF">
        <w:rPr>
          <w:spacing w:val="-10"/>
        </w:rPr>
        <w:t xml:space="preserve"> </w:t>
      </w:r>
      <w:r w:rsidRPr="000C2AAF">
        <w:t xml:space="preserve">for completing and sharing risk registers was endorsed by Academic Partner </w:t>
      </w:r>
      <w:r w:rsidRPr="000C2AAF">
        <w:rPr>
          <w:spacing w:val="-2"/>
        </w:rPr>
        <w:t>Principals.</w:t>
      </w:r>
    </w:p>
    <w:p w14:paraId="2336E14C" w14:textId="77777777" w:rsidR="005D3F4F" w:rsidRPr="000C2AAF" w:rsidRDefault="005D3F4F">
      <w:pPr>
        <w:pStyle w:val="BodyText"/>
        <w:spacing w:before="7"/>
      </w:pPr>
    </w:p>
    <w:p w14:paraId="2336E14D" w14:textId="77777777" w:rsidR="005D3F4F" w:rsidRPr="000C2AAF" w:rsidRDefault="00830F87">
      <w:pPr>
        <w:pStyle w:val="BodyText"/>
        <w:spacing w:line="276" w:lineRule="auto"/>
        <w:ind w:left="839" w:right="751"/>
      </w:pPr>
      <w:r w:rsidRPr="000C2AAF">
        <w:t>UHI</w:t>
      </w:r>
      <w:r w:rsidRPr="000C2AAF">
        <w:rPr>
          <w:spacing w:val="-4"/>
        </w:rPr>
        <w:t xml:space="preserve"> </w:t>
      </w:r>
      <w:r w:rsidRPr="000C2AAF">
        <w:t>uses</w:t>
      </w:r>
      <w:r w:rsidRPr="000C2AAF">
        <w:rPr>
          <w:spacing w:val="-2"/>
        </w:rPr>
        <w:t xml:space="preserve"> </w:t>
      </w:r>
      <w:r w:rsidRPr="000C2AAF">
        <w:t>a</w:t>
      </w:r>
      <w:r w:rsidRPr="000C2AAF">
        <w:rPr>
          <w:spacing w:val="-5"/>
        </w:rPr>
        <w:t xml:space="preserve"> </w:t>
      </w:r>
      <w:r w:rsidRPr="000C2AAF">
        <w:t>template</w:t>
      </w:r>
      <w:r w:rsidRPr="000C2AAF">
        <w:rPr>
          <w:spacing w:val="-5"/>
        </w:rPr>
        <w:t xml:space="preserve"> </w:t>
      </w:r>
      <w:r w:rsidRPr="000C2AAF">
        <w:t>risk</w:t>
      </w:r>
      <w:r w:rsidRPr="000C2AAF">
        <w:rPr>
          <w:spacing w:val="-4"/>
        </w:rPr>
        <w:t xml:space="preserve"> </w:t>
      </w:r>
      <w:r w:rsidRPr="000C2AAF">
        <w:t>register</w:t>
      </w:r>
      <w:r w:rsidRPr="000C2AAF">
        <w:rPr>
          <w:spacing w:val="-4"/>
        </w:rPr>
        <w:t xml:space="preserve"> </w:t>
      </w:r>
      <w:r w:rsidRPr="000C2AAF">
        <w:t>format</w:t>
      </w:r>
      <w:r w:rsidRPr="000C2AAF">
        <w:rPr>
          <w:spacing w:val="-8"/>
        </w:rPr>
        <w:t xml:space="preserve"> </w:t>
      </w:r>
      <w:r w:rsidRPr="000C2AAF">
        <w:t>and</w:t>
      </w:r>
      <w:r w:rsidRPr="000C2AAF">
        <w:rPr>
          <w:spacing w:val="-5"/>
        </w:rPr>
        <w:t xml:space="preserve"> </w:t>
      </w:r>
      <w:r w:rsidRPr="000C2AAF">
        <w:t>a</w:t>
      </w:r>
      <w:r w:rsidRPr="000C2AAF">
        <w:rPr>
          <w:spacing w:val="-3"/>
        </w:rPr>
        <w:t xml:space="preserve"> </w:t>
      </w:r>
      <w:r w:rsidRPr="000C2AAF">
        <w:t>standard</w:t>
      </w:r>
      <w:r w:rsidRPr="000C2AAF">
        <w:rPr>
          <w:spacing w:val="-4"/>
        </w:rPr>
        <w:t xml:space="preserve"> </w:t>
      </w:r>
      <w:r w:rsidRPr="000C2AAF">
        <w:t>5</w:t>
      </w:r>
      <w:r w:rsidRPr="000C2AAF">
        <w:rPr>
          <w:spacing w:val="-6"/>
        </w:rPr>
        <w:t xml:space="preserve"> </w:t>
      </w:r>
      <w:r w:rsidRPr="000C2AAF">
        <w:t>x</w:t>
      </w:r>
      <w:r w:rsidRPr="000C2AAF">
        <w:rPr>
          <w:spacing w:val="-7"/>
        </w:rPr>
        <w:t xml:space="preserve"> </w:t>
      </w:r>
      <w:r w:rsidRPr="000C2AAF">
        <w:t>5</w:t>
      </w:r>
      <w:r w:rsidRPr="000C2AAF">
        <w:rPr>
          <w:spacing w:val="-2"/>
        </w:rPr>
        <w:t xml:space="preserve"> </w:t>
      </w:r>
      <w:r w:rsidRPr="000C2AAF">
        <w:t>(likelihood</w:t>
      </w:r>
      <w:r w:rsidRPr="000C2AAF">
        <w:rPr>
          <w:spacing w:val="-4"/>
        </w:rPr>
        <w:t xml:space="preserve"> </w:t>
      </w:r>
      <w:r w:rsidRPr="000C2AAF">
        <w:t>x</w:t>
      </w:r>
      <w:r w:rsidRPr="000C2AAF">
        <w:rPr>
          <w:spacing w:val="-7"/>
        </w:rPr>
        <w:t xml:space="preserve"> </w:t>
      </w:r>
      <w:r w:rsidRPr="000C2AAF">
        <w:t>impact) scoring methodology. All identified risks are scored twice.</w:t>
      </w:r>
    </w:p>
    <w:p w14:paraId="2336E14E" w14:textId="77777777" w:rsidR="005D3F4F" w:rsidRPr="000C2AAF" w:rsidRDefault="005D3F4F">
      <w:pPr>
        <w:pStyle w:val="BodyText"/>
        <w:spacing w:before="4"/>
      </w:pPr>
    </w:p>
    <w:p w14:paraId="2336E14F" w14:textId="77777777" w:rsidR="005D3F4F" w:rsidRPr="000C2AAF" w:rsidRDefault="00830F87">
      <w:pPr>
        <w:pStyle w:val="ListParagraph"/>
        <w:numPr>
          <w:ilvl w:val="0"/>
          <w:numId w:val="23"/>
        </w:numPr>
        <w:tabs>
          <w:tab w:val="left" w:pos="2442"/>
        </w:tabs>
        <w:spacing w:line="278" w:lineRule="auto"/>
        <w:ind w:right="732"/>
        <w:rPr>
          <w:sz w:val="24"/>
          <w:szCs w:val="24"/>
        </w:rPr>
      </w:pPr>
      <w:r w:rsidRPr="000C2AAF">
        <w:rPr>
          <w:sz w:val="24"/>
          <w:szCs w:val="24"/>
        </w:rPr>
        <w:t xml:space="preserve">Firstly, to identify a </w:t>
      </w:r>
      <w:r w:rsidRPr="000C2AAF">
        <w:rPr>
          <w:b/>
          <w:sz w:val="24"/>
          <w:szCs w:val="24"/>
        </w:rPr>
        <w:t xml:space="preserve">gross risk </w:t>
      </w:r>
      <w:r w:rsidRPr="000C2AAF">
        <w:rPr>
          <w:sz w:val="24"/>
          <w:szCs w:val="24"/>
        </w:rPr>
        <w:t>score based on a judgement of the likelihood</w:t>
      </w:r>
      <w:r w:rsidRPr="000C2AAF">
        <w:rPr>
          <w:spacing w:val="-5"/>
          <w:sz w:val="24"/>
          <w:szCs w:val="24"/>
        </w:rPr>
        <w:t xml:space="preserve"> </w:t>
      </w:r>
      <w:r w:rsidRPr="000C2AAF">
        <w:rPr>
          <w:sz w:val="24"/>
          <w:szCs w:val="24"/>
        </w:rPr>
        <w:t>of</w:t>
      </w:r>
      <w:r w:rsidRPr="000C2AAF">
        <w:rPr>
          <w:spacing w:val="-3"/>
          <w:sz w:val="24"/>
          <w:szCs w:val="24"/>
        </w:rPr>
        <w:t xml:space="preserve"> </w:t>
      </w:r>
      <w:r w:rsidRPr="000C2AAF">
        <w:rPr>
          <w:sz w:val="24"/>
          <w:szCs w:val="24"/>
        </w:rPr>
        <w:t>the</w:t>
      </w:r>
      <w:r w:rsidRPr="000C2AAF">
        <w:rPr>
          <w:spacing w:val="-3"/>
          <w:sz w:val="24"/>
          <w:szCs w:val="24"/>
        </w:rPr>
        <w:t xml:space="preserve"> </w:t>
      </w:r>
      <w:r w:rsidRPr="000C2AAF">
        <w:rPr>
          <w:sz w:val="24"/>
          <w:szCs w:val="24"/>
        </w:rPr>
        <w:t>risk</w:t>
      </w:r>
      <w:r w:rsidRPr="000C2AAF">
        <w:rPr>
          <w:spacing w:val="-3"/>
          <w:sz w:val="24"/>
          <w:szCs w:val="24"/>
        </w:rPr>
        <w:t xml:space="preserve"> </w:t>
      </w:r>
      <w:r w:rsidRPr="000C2AAF">
        <w:rPr>
          <w:sz w:val="24"/>
          <w:szCs w:val="24"/>
        </w:rPr>
        <w:t>occurring multiplied</w:t>
      </w:r>
      <w:r w:rsidRPr="000C2AAF">
        <w:rPr>
          <w:spacing w:val="-8"/>
          <w:sz w:val="24"/>
          <w:szCs w:val="24"/>
        </w:rPr>
        <w:t xml:space="preserve"> </w:t>
      </w:r>
      <w:r w:rsidRPr="000C2AAF">
        <w:rPr>
          <w:sz w:val="24"/>
          <w:szCs w:val="24"/>
        </w:rPr>
        <w:t>by</w:t>
      </w:r>
      <w:r w:rsidRPr="000C2AAF">
        <w:rPr>
          <w:spacing w:val="-8"/>
          <w:sz w:val="24"/>
          <w:szCs w:val="24"/>
        </w:rPr>
        <w:t xml:space="preserve"> </w:t>
      </w:r>
      <w:r w:rsidRPr="000C2AAF">
        <w:rPr>
          <w:sz w:val="24"/>
          <w:szCs w:val="24"/>
        </w:rPr>
        <w:t>a</w:t>
      </w:r>
      <w:r w:rsidRPr="000C2AAF">
        <w:rPr>
          <w:spacing w:val="-9"/>
          <w:sz w:val="24"/>
          <w:szCs w:val="24"/>
        </w:rPr>
        <w:t xml:space="preserve"> </w:t>
      </w:r>
      <w:r w:rsidRPr="000C2AAF">
        <w:rPr>
          <w:sz w:val="24"/>
          <w:szCs w:val="24"/>
        </w:rPr>
        <w:t>potential</w:t>
      </w:r>
      <w:r w:rsidRPr="000C2AAF">
        <w:rPr>
          <w:spacing w:val="-7"/>
          <w:sz w:val="24"/>
          <w:szCs w:val="24"/>
        </w:rPr>
        <w:t xml:space="preserve"> </w:t>
      </w:r>
      <w:r w:rsidRPr="000C2AAF">
        <w:rPr>
          <w:sz w:val="24"/>
          <w:szCs w:val="24"/>
        </w:rPr>
        <w:t>impact</w:t>
      </w:r>
      <w:r w:rsidRPr="000C2AAF">
        <w:rPr>
          <w:spacing w:val="-9"/>
          <w:sz w:val="24"/>
          <w:szCs w:val="24"/>
        </w:rPr>
        <w:t xml:space="preserve"> </w:t>
      </w:r>
      <w:r w:rsidRPr="000C2AAF">
        <w:rPr>
          <w:sz w:val="24"/>
          <w:szCs w:val="24"/>
        </w:rPr>
        <w:t>score assuming no mitigations are applied and.</w:t>
      </w:r>
    </w:p>
    <w:p w14:paraId="2336E150" w14:textId="77777777" w:rsidR="005D3F4F" w:rsidRPr="000C2AAF" w:rsidRDefault="00830F87">
      <w:pPr>
        <w:pStyle w:val="ListParagraph"/>
        <w:numPr>
          <w:ilvl w:val="0"/>
          <w:numId w:val="23"/>
        </w:numPr>
        <w:tabs>
          <w:tab w:val="left" w:pos="2442"/>
        </w:tabs>
        <w:spacing w:line="271" w:lineRule="auto"/>
        <w:ind w:right="586"/>
        <w:rPr>
          <w:sz w:val="24"/>
          <w:szCs w:val="24"/>
        </w:rPr>
      </w:pPr>
      <w:r w:rsidRPr="000C2AAF">
        <w:rPr>
          <w:sz w:val="24"/>
          <w:szCs w:val="24"/>
        </w:rPr>
        <w:t xml:space="preserve">Secondly, to identify the </w:t>
      </w:r>
      <w:r w:rsidRPr="000C2AAF">
        <w:rPr>
          <w:b/>
          <w:sz w:val="24"/>
          <w:szCs w:val="24"/>
        </w:rPr>
        <w:t xml:space="preserve">residual risk </w:t>
      </w:r>
      <w:r w:rsidRPr="000C2AAF">
        <w:rPr>
          <w:sz w:val="24"/>
          <w:szCs w:val="24"/>
        </w:rPr>
        <w:t>score that is based on a re- assessment</w:t>
      </w:r>
      <w:r w:rsidRPr="000C2AAF">
        <w:rPr>
          <w:spacing w:val="-8"/>
          <w:sz w:val="24"/>
          <w:szCs w:val="24"/>
        </w:rPr>
        <w:t xml:space="preserve"> </w:t>
      </w:r>
      <w:r w:rsidRPr="000C2AAF">
        <w:rPr>
          <w:sz w:val="24"/>
          <w:szCs w:val="24"/>
        </w:rPr>
        <w:t>of</w:t>
      </w:r>
      <w:r w:rsidRPr="000C2AAF">
        <w:rPr>
          <w:spacing w:val="-7"/>
          <w:sz w:val="24"/>
          <w:szCs w:val="24"/>
        </w:rPr>
        <w:t xml:space="preserve"> </w:t>
      </w:r>
      <w:r w:rsidRPr="000C2AAF">
        <w:rPr>
          <w:sz w:val="24"/>
          <w:szCs w:val="24"/>
        </w:rPr>
        <w:t>the</w:t>
      </w:r>
      <w:r w:rsidRPr="000C2AAF">
        <w:rPr>
          <w:spacing w:val="-4"/>
          <w:sz w:val="24"/>
          <w:szCs w:val="24"/>
        </w:rPr>
        <w:t xml:space="preserve"> </w:t>
      </w:r>
      <w:r w:rsidRPr="000C2AAF">
        <w:rPr>
          <w:sz w:val="24"/>
          <w:szCs w:val="24"/>
        </w:rPr>
        <w:t>risk</w:t>
      </w:r>
      <w:r w:rsidRPr="000C2AAF">
        <w:rPr>
          <w:spacing w:val="-5"/>
          <w:sz w:val="24"/>
          <w:szCs w:val="24"/>
        </w:rPr>
        <w:t xml:space="preserve"> </w:t>
      </w:r>
      <w:r w:rsidRPr="000C2AAF">
        <w:rPr>
          <w:sz w:val="24"/>
          <w:szCs w:val="24"/>
        </w:rPr>
        <w:t>but</w:t>
      </w:r>
      <w:r w:rsidRPr="000C2AAF">
        <w:rPr>
          <w:spacing w:val="-3"/>
          <w:sz w:val="24"/>
          <w:szCs w:val="24"/>
        </w:rPr>
        <w:t xml:space="preserve"> </w:t>
      </w:r>
      <w:r w:rsidRPr="000C2AAF">
        <w:rPr>
          <w:sz w:val="24"/>
          <w:szCs w:val="24"/>
        </w:rPr>
        <w:t>considering</w:t>
      </w:r>
      <w:r w:rsidRPr="000C2AAF">
        <w:rPr>
          <w:spacing w:val="-3"/>
          <w:sz w:val="24"/>
          <w:szCs w:val="24"/>
        </w:rPr>
        <w:t xml:space="preserve"> </w:t>
      </w:r>
      <w:r w:rsidRPr="000C2AAF">
        <w:rPr>
          <w:sz w:val="24"/>
          <w:szCs w:val="24"/>
        </w:rPr>
        <w:t>any</w:t>
      </w:r>
      <w:r w:rsidRPr="000C2AAF">
        <w:rPr>
          <w:spacing w:val="-5"/>
          <w:sz w:val="24"/>
          <w:szCs w:val="24"/>
        </w:rPr>
        <w:t xml:space="preserve"> </w:t>
      </w:r>
      <w:r w:rsidRPr="000C2AAF">
        <w:rPr>
          <w:sz w:val="24"/>
          <w:szCs w:val="24"/>
        </w:rPr>
        <w:t>mitigation</w:t>
      </w:r>
      <w:r w:rsidRPr="000C2AAF">
        <w:rPr>
          <w:spacing w:val="-3"/>
          <w:sz w:val="24"/>
          <w:szCs w:val="24"/>
        </w:rPr>
        <w:t xml:space="preserve"> </w:t>
      </w:r>
      <w:r w:rsidRPr="000C2AAF">
        <w:rPr>
          <w:sz w:val="24"/>
          <w:szCs w:val="24"/>
        </w:rPr>
        <w:t>that</w:t>
      </w:r>
      <w:r w:rsidRPr="000C2AAF">
        <w:rPr>
          <w:spacing w:val="-3"/>
          <w:sz w:val="24"/>
          <w:szCs w:val="24"/>
        </w:rPr>
        <w:t xml:space="preserve"> </w:t>
      </w:r>
      <w:r w:rsidRPr="000C2AAF">
        <w:rPr>
          <w:sz w:val="24"/>
          <w:szCs w:val="24"/>
        </w:rPr>
        <w:t xml:space="preserve">is </w:t>
      </w:r>
      <w:r w:rsidRPr="000C2AAF">
        <w:rPr>
          <w:b/>
          <w:sz w:val="24"/>
          <w:szCs w:val="24"/>
        </w:rPr>
        <w:t>in</w:t>
      </w:r>
      <w:r w:rsidRPr="000C2AAF">
        <w:rPr>
          <w:b/>
          <w:spacing w:val="-3"/>
          <w:sz w:val="24"/>
          <w:szCs w:val="24"/>
        </w:rPr>
        <w:t xml:space="preserve"> </w:t>
      </w:r>
      <w:r w:rsidRPr="000C2AAF">
        <w:rPr>
          <w:b/>
          <w:sz w:val="24"/>
          <w:szCs w:val="24"/>
        </w:rPr>
        <w:t xml:space="preserve">place and working </w:t>
      </w:r>
      <w:r w:rsidRPr="000C2AAF">
        <w:rPr>
          <w:sz w:val="24"/>
          <w:szCs w:val="24"/>
        </w:rPr>
        <w:t>to reduce either the likelihood or the impact.</w:t>
      </w:r>
    </w:p>
    <w:p w14:paraId="2336E151" w14:textId="77777777" w:rsidR="005D3F4F" w:rsidRPr="000C2AAF" w:rsidRDefault="005D3F4F">
      <w:pPr>
        <w:pStyle w:val="BodyText"/>
      </w:pPr>
    </w:p>
    <w:p w14:paraId="2336E152" w14:textId="77777777" w:rsidR="005D3F4F" w:rsidRPr="000C2AAF" w:rsidRDefault="005D3F4F">
      <w:pPr>
        <w:pStyle w:val="BodyText"/>
        <w:spacing w:before="13"/>
      </w:pPr>
    </w:p>
    <w:p w14:paraId="2336E153" w14:textId="77777777" w:rsidR="005D3F4F" w:rsidRPr="000C2AAF" w:rsidRDefault="00830F87">
      <w:pPr>
        <w:pStyle w:val="BodyText"/>
        <w:spacing w:before="1"/>
        <w:ind w:left="1017" w:right="818"/>
      </w:pPr>
      <w:r w:rsidRPr="000C2AAF">
        <w:t>The</w:t>
      </w:r>
      <w:r w:rsidRPr="000C2AAF">
        <w:rPr>
          <w:spacing w:val="-4"/>
        </w:rPr>
        <w:t xml:space="preserve"> </w:t>
      </w:r>
      <w:r w:rsidRPr="000C2AAF">
        <w:t>criteria</w:t>
      </w:r>
      <w:r w:rsidRPr="000C2AAF">
        <w:rPr>
          <w:spacing w:val="-6"/>
        </w:rPr>
        <w:t xml:space="preserve"> </w:t>
      </w:r>
      <w:r w:rsidRPr="000C2AAF">
        <w:t>for</w:t>
      </w:r>
      <w:r w:rsidRPr="000C2AAF">
        <w:rPr>
          <w:spacing w:val="-8"/>
        </w:rPr>
        <w:t xml:space="preserve"> </w:t>
      </w:r>
      <w:r w:rsidRPr="000C2AAF">
        <w:t>measuring</w:t>
      </w:r>
      <w:r w:rsidRPr="000C2AAF">
        <w:rPr>
          <w:spacing w:val="-3"/>
        </w:rPr>
        <w:t xml:space="preserve"> </w:t>
      </w:r>
      <w:r w:rsidRPr="000C2AAF">
        <w:t>the</w:t>
      </w:r>
      <w:r w:rsidRPr="000C2AAF">
        <w:rPr>
          <w:spacing w:val="-4"/>
        </w:rPr>
        <w:t xml:space="preserve"> </w:t>
      </w:r>
      <w:r w:rsidRPr="000C2AAF">
        <w:t>likelihood</w:t>
      </w:r>
      <w:r w:rsidRPr="000C2AAF">
        <w:rPr>
          <w:spacing w:val="-6"/>
        </w:rPr>
        <w:t xml:space="preserve"> </w:t>
      </w:r>
      <w:r w:rsidRPr="000C2AAF">
        <w:t>of</w:t>
      </w:r>
      <w:r w:rsidRPr="000C2AAF">
        <w:rPr>
          <w:spacing w:val="-3"/>
        </w:rPr>
        <w:t xml:space="preserve"> </w:t>
      </w:r>
      <w:r w:rsidRPr="000C2AAF">
        <w:t>risks</w:t>
      </w:r>
      <w:r w:rsidRPr="000C2AAF">
        <w:rPr>
          <w:spacing w:val="-5"/>
        </w:rPr>
        <w:t xml:space="preserve"> </w:t>
      </w:r>
      <w:r w:rsidRPr="000C2AAF">
        <w:t>occurring</w:t>
      </w:r>
      <w:r w:rsidRPr="000C2AAF">
        <w:rPr>
          <w:spacing w:val="-6"/>
        </w:rPr>
        <w:t xml:space="preserve"> </w:t>
      </w:r>
      <w:r w:rsidRPr="000C2AAF">
        <w:t>and</w:t>
      </w:r>
      <w:r w:rsidRPr="000C2AAF">
        <w:rPr>
          <w:spacing w:val="-6"/>
        </w:rPr>
        <w:t xml:space="preserve"> </w:t>
      </w:r>
      <w:r w:rsidRPr="000C2AAF">
        <w:t>the</w:t>
      </w:r>
      <w:r w:rsidRPr="000C2AAF">
        <w:rPr>
          <w:spacing w:val="-7"/>
        </w:rPr>
        <w:t xml:space="preserve"> </w:t>
      </w:r>
      <w:r w:rsidRPr="000C2AAF">
        <w:t>gross</w:t>
      </w:r>
      <w:r w:rsidRPr="000C2AAF">
        <w:rPr>
          <w:spacing w:val="-5"/>
        </w:rPr>
        <w:t xml:space="preserve"> </w:t>
      </w:r>
      <w:r w:rsidRPr="000C2AAF">
        <w:t>impact of risks is attached at Appendix 1.</w:t>
      </w:r>
    </w:p>
    <w:p w14:paraId="2336E154" w14:textId="77777777" w:rsidR="005D3F4F" w:rsidRPr="000C2AAF" w:rsidRDefault="005D3F4F">
      <w:pPr>
        <w:pStyle w:val="BodyText"/>
      </w:pPr>
    </w:p>
    <w:p w14:paraId="2336E155" w14:textId="77777777" w:rsidR="005D3F4F" w:rsidRPr="000C2AAF" w:rsidRDefault="00830F87">
      <w:pPr>
        <w:pStyle w:val="Heading1"/>
        <w:numPr>
          <w:ilvl w:val="0"/>
          <w:numId w:val="25"/>
        </w:numPr>
        <w:tabs>
          <w:tab w:val="left" w:pos="1017"/>
        </w:tabs>
        <w:ind w:left="1017"/>
        <w:jc w:val="left"/>
      </w:pPr>
      <w:bookmarkStart w:id="6" w:name="_bookmark6"/>
      <w:bookmarkEnd w:id="6"/>
      <w:r w:rsidRPr="000C2AAF">
        <w:t>Roles</w:t>
      </w:r>
      <w:r w:rsidRPr="000C2AAF">
        <w:rPr>
          <w:spacing w:val="-4"/>
        </w:rPr>
        <w:t xml:space="preserve"> </w:t>
      </w:r>
      <w:r w:rsidRPr="000C2AAF">
        <w:t>and</w:t>
      </w:r>
      <w:r w:rsidRPr="000C2AAF">
        <w:rPr>
          <w:spacing w:val="-7"/>
        </w:rPr>
        <w:t xml:space="preserve"> </w:t>
      </w:r>
      <w:r w:rsidRPr="000C2AAF">
        <w:rPr>
          <w:spacing w:val="-2"/>
        </w:rPr>
        <w:t>Responsibilities</w:t>
      </w:r>
    </w:p>
    <w:p w14:paraId="2336E156" w14:textId="77777777" w:rsidR="005D3F4F" w:rsidRPr="000C2AAF" w:rsidRDefault="005D3F4F">
      <w:pPr>
        <w:pStyle w:val="BodyText"/>
        <w:spacing w:before="12"/>
        <w:rPr>
          <w:b/>
        </w:rPr>
      </w:pPr>
    </w:p>
    <w:p w14:paraId="2336E157" w14:textId="28EDAB38" w:rsidR="005D3F4F" w:rsidRPr="000C2AAF" w:rsidRDefault="00830F87">
      <w:pPr>
        <w:pStyle w:val="ListParagraph"/>
        <w:numPr>
          <w:ilvl w:val="1"/>
          <w:numId w:val="22"/>
        </w:numPr>
        <w:tabs>
          <w:tab w:val="left" w:pos="1438"/>
        </w:tabs>
        <w:ind w:left="1438" w:hanging="397"/>
        <w:rPr>
          <w:sz w:val="24"/>
          <w:szCs w:val="24"/>
        </w:rPr>
      </w:pPr>
      <w:r w:rsidRPr="000C2AAF">
        <w:rPr>
          <w:sz w:val="24"/>
          <w:szCs w:val="24"/>
        </w:rPr>
        <w:t>The</w:t>
      </w:r>
      <w:r w:rsidRPr="000C2AAF">
        <w:rPr>
          <w:spacing w:val="-1"/>
          <w:sz w:val="24"/>
          <w:szCs w:val="24"/>
        </w:rPr>
        <w:t xml:space="preserve"> </w:t>
      </w:r>
      <w:proofErr w:type="gramStart"/>
      <w:r w:rsidR="00F26C9D" w:rsidRPr="000C2AAF">
        <w:rPr>
          <w:sz w:val="24"/>
          <w:szCs w:val="24"/>
        </w:rPr>
        <w:t>Principal</w:t>
      </w:r>
      <w:proofErr w:type="gramEnd"/>
      <w:r w:rsidRPr="000C2AAF">
        <w:rPr>
          <w:spacing w:val="-1"/>
          <w:sz w:val="24"/>
          <w:szCs w:val="24"/>
        </w:rPr>
        <w:t xml:space="preserve"> </w:t>
      </w:r>
      <w:r w:rsidRPr="000C2AAF">
        <w:rPr>
          <w:sz w:val="24"/>
          <w:szCs w:val="24"/>
        </w:rPr>
        <w:t>is</w:t>
      </w:r>
      <w:r w:rsidRPr="000C2AAF">
        <w:rPr>
          <w:spacing w:val="-7"/>
          <w:sz w:val="24"/>
          <w:szCs w:val="24"/>
        </w:rPr>
        <w:t xml:space="preserve"> </w:t>
      </w:r>
      <w:r w:rsidRPr="000C2AAF">
        <w:rPr>
          <w:sz w:val="24"/>
          <w:szCs w:val="24"/>
        </w:rPr>
        <w:t>the</w:t>
      </w:r>
      <w:r w:rsidRPr="000C2AAF">
        <w:rPr>
          <w:spacing w:val="-6"/>
          <w:sz w:val="24"/>
          <w:szCs w:val="24"/>
        </w:rPr>
        <w:t xml:space="preserve"> </w:t>
      </w:r>
      <w:r w:rsidRPr="000C2AAF">
        <w:rPr>
          <w:sz w:val="24"/>
          <w:szCs w:val="24"/>
        </w:rPr>
        <w:t>policy</w:t>
      </w:r>
      <w:r w:rsidRPr="000C2AAF">
        <w:rPr>
          <w:spacing w:val="-7"/>
          <w:sz w:val="24"/>
          <w:szCs w:val="24"/>
        </w:rPr>
        <w:t xml:space="preserve"> </w:t>
      </w:r>
      <w:r w:rsidRPr="000C2AAF">
        <w:rPr>
          <w:spacing w:val="-2"/>
          <w:sz w:val="24"/>
          <w:szCs w:val="24"/>
        </w:rPr>
        <w:t>owner.</w:t>
      </w:r>
    </w:p>
    <w:p w14:paraId="2336E158" w14:textId="77777777" w:rsidR="005D3F4F" w:rsidRPr="000C2AAF" w:rsidRDefault="005D3F4F">
      <w:pPr>
        <w:pStyle w:val="BodyText"/>
      </w:pPr>
    </w:p>
    <w:p w14:paraId="2336E159" w14:textId="77777777" w:rsidR="005D3F4F" w:rsidRPr="000C2AAF" w:rsidRDefault="00830F87">
      <w:pPr>
        <w:pStyle w:val="BodyText"/>
        <w:ind w:left="1017" w:right="341"/>
      </w:pPr>
      <w:r w:rsidRPr="000C2AAF">
        <w:t>The recognition and management of risk is the responsibility of everyone who allocates</w:t>
      </w:r>
      <w:r w:rsidRPr="000C2AAF">
        <w:rPr>
          <w:spacing w:val="-8"/>
        </w:rPr>
        <w:t xml:space="preserve"> </w:t>
      </w:r>
      <w:r w:rsidRPr="000C2AAF">
        <w:t>and/or</w:t>
      </w:r>
      <w:r w:rsidRPr="000C2AAF">
        <w:rPr>
          <w:spacing w:val="-9"/>
        </w:rPr>
        <w:t xml:space="preserve"> </w:t>
      </w:r>
      <w:r w:rsidRPr="000C2AAF">
        <w:t>uses</w:t>
      </w:r>
      <w:r w:rsidRPr="000C2AAF">
        <w:rPr>
          <w:spacing w:val="-6"/>
        </w:rPr>
        <w:t xml:space="preserve"> </w:t>
      </w:r>
      <w:r w:rsidRPr="000C2AAF">
        <w:t>resources,</w:t>
      </w:r>
      <w:r w:rsidRPr="000C2AAF">
        <w:rPr>
          <w:spacing w:val="-6"/>
        </w:rPr>
        <w:t xml:space="preserve"> </w:t>
      </w:r>
      <w:r w:rsidRPr="000C2AAF">
        <w:t>so</w:t>
      </w:r>
      <w:r w:rsidRPr="000C2AAF">
        <w:rPr>
          <w:spacing w:val="-6"/>
        </w:rPr>
        <w:t xml:space="preserve"> </w:t>
      </w:r>
      <w:r w:rsidRPr="000C2AAF">
        <w:t>all</w:t>
      </w:r>
      <w:r w:rsidRPr="000C2AAF">
        <w:rPr>
          <w:spacing w:val="-8"/>
        </w:rPr>
        <w:t xml:space="preserve"> </w:t>
      </w:r>
      <w:r w:rsidRPr="000C2AAF">
        <w:t>members</w:t>
      </w:r>
      <w:r w:rsidRPr="000C2AAF">
        <w:rPr>
          <w:spacing w:val="-4"/>
        </w:rPr>
        <w:t xml:space="preserve"> </w:t>
      </w:r>
      <w:r w:rsidRPr="000C2AAF">
        <w:t>of</w:t>
      </w:r>
      <w:r w:rsidRPr="000C2AAF">
        <w:rPr>
          <w:spacing w:val="-4"/>
        </w:rPr>
        <w:t xml:space="preserve"> </w:t>
      </w:r>
      <w:r w:rsidRPr="000C2AAF">
        <w:t>staff</w:t>
      </w:r>
      <w:r w:rsidRPr="000C2AAF">
        <w:rPr>
          <w:spacing w:val="-2"/>
        </w:rPr>
        <w:t xml:space="preserve"> </w:t>
      </w:r>
      <w:r w:rsidRPr="000C2AAF">
        <w:t>should</w:t>
      </w:r>
      <w:r w:rsidRPr="000C2AAF">
        <w:rPr>
          <w:spacing w:val="-5"/>
        </w:rPr>
        <w:t xml:space="preserve"> </w:t>
      </w:r>
      <w:r w:rsidRPr="000C2AAF">
        <w:t>have</w:t>
      </w:r>
      <w:r w:rsidRPr="000C2AAF">
        <w:rPr>
          <w:spacing w:val="-3"/>
        </w:rPr>
        <w:t xml:space="preserve"> </w:t>
      </w:r>
      <w:r w:rsidRPr="000C2AAF">
        <w:t>an</w:t>
      </w:r>
      <w:r w:rsidRPr="000C2AAF">
        <w:rPr>
          <w:spacing w:val="-6"/>
        </w:rPr>
        <w:t xml:space="preserve"> </w:t>
      </w:r>
      <w:r w:rsidRPr="000C2AAF">
        <w:t>awareness of the risks of the organisation.</w:t>
      </w:r>
    </w:p>
    <w:p w14:paraId="2336E15A" w14:textId="77777777" w:rsidR="005D3F4F" w:rsidRPr="000C2AAF" w:rsidRDefault="005D3F4F">
      <w:pPr>
        <w:pStyle w:val="BodyText"/>
      </w:pPr>
    </w:p>
    <w:p w14:paraId="2336E15B" w14:textId="77777777" w:rsidR="005D3F4F" w:rsidRPr="000C2AAF" w:rsidRDefault="00830F87">
      <w:pPr>
        <w:pStyle w:val="BodyText"/>
        <w:ind w:left="1017" w:right="751"/>
      </w:pPr>
      <w:r w:rsidRPr="000C2AAF">
        <w:t>Risks</w:t>
      </w:r>
      <w:r w:rsidRPr="000C2AAF">
        <w:rPr>
          <w:spacing w:val="-5"/>
        </w:rPr>
        <w:t xml:space="preserve"> </w:t>
      </w:r>
      <w:r w:rsidRPr="000C2AAF">
        <w:t>need</w:t>
      </w:r>
      <w:r w:rsidRPr="000C2AAF">
        <w:rPr>
          <w:spacing w:val="-7"/>
        </w:rPr>
        <w:t xml:space="preserve"> </w:t>
      </w:r>
      <w:r w:rsidRPr="000C2AAF">
        <w:t>to</w:t>
      </w:r>
      <w:r w:rsidRPr="000C2AAF">
        <w:rPr>
          <w:spacing w:val="-4"/>
        </w:rPr>
        <w:t xml:space="preserve"> </w:t>
      </w:r>
      <w:r w:rsidRPr="000C2AAF">
        <w:t>be</w:t>
      </w:r>
      <w:r w:rsidRPr="000C2AAF">
        <w:rPr>
          <w:spacing w:val="-6"/>
        </w:rPr>
        <w:t xml:space="preserve"> </w:t>
      </w:r>
      <w:r w:rsidRPr="000C2AAF">
        <w:t>evaluated</w:t>
      </w:r>
      <w:r w:rsidRPr="000C2AAF">
        <w:rPr>
          <w:spacing w:val="-6"/>
        </w:rPr>
        <w:t xml:space="preserve"> </w:t>
      </w:r>
      <w:r w:rsidRPr="000C2AAF">
        <w:t>in</w:t>
      </w:r>
      <w:r w:rsidRPr="000C2AAF">
        <w:rPr>
          <w:spacing w:val="-7"/>
        </w:rPr>
        <w:t xml:space="preserve"> </w:t>
      </w:r>
      <w:r w:rsidRPr="000C2AAF">
        <w:t>a</w:t>
      </w:r>
      <w:r w:rsidRPr="000C2AAF">
        <w:rPr>
          <w:spacing w:val="-4"/>
        </w:rPr>
        <w:t xml:space="preserve"> </w:t>
      </w:r>
      <w:r w:rsidRPr="000C2AAF">
        <w:t>controlled</w:t>
      </w:r>
      <w:r w:rsidRPr="000C2AAF">
        <w:rPr>
          <w:spacing w:val="-6"/>
        </w:rPr>
        <w:t xml:space="preserve"> </w:t>
      </w:r>
      <w:r w:rsidRPr="000C2AAF">
        <w:t>manner</w:t>
      </w:r>
      <w:r w:rsidRPr="000C2AAF">
        <w:rPr>
          <w:spacing w:val="-5"/>
        </w:rPr>
        <w:t xml:space="preserve"> </w:t>
      </w:r>
      <w:r w:rsidRPr="000C2AAF">
        <w:t>and</w:t>
      </w:r>
      <w:r w:rsidRPr="000C2AAF">
        <w:rPr>
          <w:spacing w:val="-7"/>
        </w:rPr>
        <w:t xml:space="preserve"> </w:t>
      </w:r>
      <w:r w:rsidRPr="000C2AAF">
        <w:t>the</w:t>
      </w:r>
      <w:r w:rsidRPr="000C2AAF">
        <w:rPr>
          <w:spacing w:val="-7"/>
        </w:rPr>
        <w:t xml:space="preserve"> </w:t>
      </w:r>
      <w:r w:rsidRPr="000C2AAF">
        <w:t>uncertainties</w:t>
      </w:r>
      <w:r w:rsidRPr="000C2AAF">
        <w:rPr>
          <w:spacing w:val="-4"/>
        </w:rPr>
        <w:t xml:space="preserve"> </w:t>
      </w:r>
      <w:r w:rsidRPr="000C2AAF">
        <w:t>involved need to be minimised. The approaches available to managing risk include:</w:t>
      </w:r>
    </w:p>
    <w:p w14:paraId="2336E15C" w14:textId="77777777" w:rsidR="005D3F4F" w:rsidRPr="000C2AAF" w:rsidRDefault="00830F87">
      <w:pPr>
        <w:pStyle w:val="ListParagraph"/>
        <w:numPr>
          <w:ilvl w:val="2"/>
          <w:numId w:val="22"/>
        </w:numPr>
        <w:tabs>
          <w:tab w:val="left" w:pos="1377"/>
        </w:tabs>
        <w:spacing w:before="270"/>
        <w:rPr>
          <w:sz w:val="24"/>
          <w:szCs w:val="24"/>
        </w:rPr>
      </w:pPr>
      <w:r w:rsidRPr="000C2AAF">
        <w:rPr>
          <w:sz w:val="24"/>
          <w:szCs w:val="24"/>
        </w:rPr>
        <w:t>Terminate</w:t>
      </w:r>
      <w:r w:rsidRPr="000C2AAF">
        <w:rPr>
          <w:spacing w:val="-4"/>
          <w:sz w:val="24"/>
          <w:szCs w:val="24"/>
        </w:rPr>
        <w:t xml:space="preserve"> </w:t>
      </w:r>
      <w:r w:rsidRPr="000C2AAF">
        <w:rPr>
          <w:sz w:val="24"/>
          <w:szCs w:val="24"/>
        </w:rPr>
        <w:t>–</w:t>
      </w:r>
      <w:r w:rsidRPr="000C2AAF">
        <w:rPr>
          <w:spacing w:val="-6"/>
          <w:sz w:val="24"/>
          <w:szCs w:val="24"/>
        </w:rPr>
        <w:t xml:space="preserve"> </w:t>
      </w:r>
      <w:r w:rsidRPr="000C2AAF">
        <w:rPr>
          <w:sz w:val="24"/>
          <w:szCs w:val="24"/>
        </w:rPr>
        <w:t>avoid</w:t>
      </w:r>
      <w:r w:rsidRPr="000C2AAF">
        <w:rPr>
          <w:spacing w:val="-4"/>
          <w:sz w:val="24"/>
          <w:szCs w:val="24"/>
        </w:rPr>
        <w:t xml:space="preserve"> </w:t>
      </w:r>
      <w:r w:rsidRPr="000C2AAF">
        <w:rPr>
          <w:sz w:val="24"/>
          <w:szCs w:val="24"/>
        </w:rPr>
        <w:t>risk</w:t>
      </w:r>
      <w:r w:rsidRPr="000C2AAF">
        <w:rPr>
          <w:spacing w:val="-7"/>
          <w:sz w:val="24"/>
          <w:szCs w:val="24"/>
        </w:rPr>
        <w:t xml:space="preserve"> </w:t>
      </w:r>
      <w:r w:rsidRPr="000C2AAF">
        <w:rPr>
          <w:sz w:val="24"/>
          <w:szCs w:val="24"/>
        </w:rPr>
        <w:t>by</w:t>
      </w:r>
      <w:r w:rsidRPr="000C2AAF">
        <w:rPr>
          <w:spacing w:val="-8"/>
          <w:sz w:val="24"/>
          <w:szCs w:val="24"/>
        </w:rPr>
        <w:t xml:space="preserve"> </w:t>
      </w:r>
      <w:r w:rsidRPr="000C2AAF">
        <w:rPr>
          <w:sz w:val="24"/>
          <w:szCs w:val="24"/>
        </w:rPr>
        <w:t>doing</w:t>
      </w:r>
      <w:r w:rsidRPr="000C2AAF">
        <w:rPr>
          <w:spacing w:val="-4"/>
          <w:sz w:val="24"/>
          <w:szCs w:val="24"/>
        </w:rPr>
        <w:t xml:space="preserve"> </w:t>
      </w:r>
      <w:r w:rsidRPr="000C2AAF">
        <w:rPr>
          <w:sz w:val="24"/>
          <w:szCs w:val="24"/>
        </w:rPr>
        <w:t>something</w:t>
      </w:r>
      <w:r w:rsidRPr="000C2AAF">
        <w:rPr>
          <w:spacing w:val="-4"/>
          <w:sz w:val="24"/>
          <w:szCs w:val="24"/>
        </w:rPr>
        <w:t xml:space="preserve"> </w:t>
      </w:r>
      <w:r w:rsidRPr="000C2AAF">
        <w:rPr>
          <w:spacing w:val="-2"/>
          <w:sz w:val="24"/>
          <w:szCs w:val="24"/>
        </w:rPr>
        <w:t>else.</w:t>
      </w:r>
    </w:p>
    <w:p w14:paraId="2336E15D" w14:textId="77777777" w:rsidR="005D3F4F" w:rsidRPr="000C2AAF" w:rsidRDefault="00830F87">
      <w:pPr>
        <w:pStyle w:val="ListParagraph"/>
        <w:numPr>
          <w:ilvl w:val="2"/>
          <w:numId w:val="22"/>
        </w:numPr>
        <w:tabs>
          <w:tab w:val="left" w:pos="1377"/>
        </w:tabs>
        <w:spacing w:before="3"/>
        <w:ind w:right="2529"/>
        <w:rPr>
          <w:sz w:val="24"/>
          <w:szCs w:val="24"/>
        </w:rPr>
      </w:pPr>
      <w:r w:rsidRPr="000C2AAF">
        <w:rPr>
          <w:sz w:val="24"/>
          <w:szCs w:val="24"/>
        </w:rPr>
        <w:t>Transfer</w:t>
      </w:r>
      <w:r w:rsidRPr="000C2AAF">
        <w:rPr>
          <w:spacing w:val="-9"/>
          <w:sz w:val="24"/>
          <w:szCs w:val="24"/>
        </w:rPr>
        <w:t xml:space="preserve"> </w:t>
      </w:r>
      <w:r w:rsidRPr="000C2AAF">
        <w:rPr>
          <w:sz w:val="24"/>
          <w:szCs w:val="24"/>
        </w:rPr>
        <w:t>–</w:t>
      </w:r>
      <w:r w:rsidRPr="000C2AAF">
        <w:rPr>
          <w:spacing w:val="-5"/>
          <w:sz w:val="24"/>
          <w:szCs w:val="24"/>
        </w:rPr>
        <w:t xml:space="preserve"> </w:t>
      </w:r>
      <w:r w:rsidRPr="000C2AAF">
        <w:rPr>
          <w:sz w:val="24"/>
          <w:szCs w:val="24"/>
        </w:rPr>
        <w:t>risk</w:t>
      </w:r>
      <w:r w:rsidRPr="000C2AAF">
        <w:rPr>
          <w:spacing w:val="-8"/>
          <w:sz w:val="24"/>
          <w:szCs w:val="24"/>
        </w:rPr>
        <w:t xml:space="preserve"> </w:t>
      </w:r>
      <w:r w:rsidRPr="000C2AAF">
        <w:rPr>
          <w:sz w:val="24"/>
          <w:szCs w:val="24"/>
        </w:rPr>
        <w:t>passed</w:t>
      </w:r>
      <w:r w:rsidRPr="000C2AAF">
        <w:rPr>
          <w:spacing w:val="-10"/>
          <w:sz w:val="24"/>
          <w:szCs w:val="24"/>
        </w:rPr>
        <w:t xml:space="preserve"> </w:t>
      </w:r>
      <w:r w:rsidRPr="000C2AAF">
        <w:rPr>
          <w:sz w:val="24"/>
          <w:szCs w:val="24"/>
        </w:rPr>
        <w:t>on</w:t>
      </w:r>
      <w:r w:rsidRPr="000C2AAF">
        <w:rPr>
          <w:spacing w:val="-5"/>
          <w:sz w:val="24"/>
          <w:szCs w:val="24"/>
        </w:rPr>
        <w:t xml:space="preserve"> </w:t>
      </w:r>
      <w:r w:rsidRPr="000C2AAF">
        <w:rPr>
          <w:sz w:val="24"/>
          <w:szCs w:val="24"/>
        </w:rPr>
        <w:t>to</w:t>
      </w:r>
      <w:r w:rsidRPr="000C2AAF">
        <w:rPr>
          <w:spacing w:val="-5"/>
          <w:sz w:val="24"/>
          <w:szCs w:val="24"/>
        </w:rPr>
        <w:t xml:space="preserve"> </w:t>
      </w:r>
      <w:r w:rsidRPr="000C2AAF">
        <w:rPr>
          <w:sz w:val="24"/>
          <w:szCs w:val="24"/>
        </w:rPr>
        <w:t>someone</w:t>
      </w:r>
      <w:r w:rsidRPr="000C2AAF">
        <w:rPr>
          <w:spacing w:val="-9"/>
          <w:sz w:val="24"/>
          <w:szCs w:val="24"/>
        </w:rPr>
        <w:t xml:space="preserve"> </w:t>
      </w:r>
      <w:r w:rsidRPr="000C2AAF">
        <w:rPr>
          <w:sz w:val="24"/>
          <w:szCs w:val="24"/>
        </w:rPr>
        <w:t>else</w:t>
      </w:r>
      <w:r w:rsidRPr="000C2AAF">
        <w:rPr>
          <w:spacing w:val="-8"/>
          <w:sz w:val="24"/>
          <w:szCs w:val="24"/>
        </w:rPr>
        <w:t xml:space="preserve"> </w:t>
      </w:r>
      <w:r w:rsidRPr="000C2AAF">
        <w:rPr>
          <w:sz w:val="24"/>
          <w:szCs w:val="24"/>
        </w:rPr>
        <w:t>e.g.,</w:t>
      </w:r>
      <w:r w:rsidRPr="000C2AAF">
        <w:rPr>
          <w:spacing w:val="-8"/>
          <w:sz w:val="24"/>
          <w:szCs w:val="24"/>
        </w:rPr>
        <w:t xml:space="preserve"> </w:t>
      </w:r>
      <w:r w:rsidRPr="000C2AAF">
        <w:rPr>
          <w:sz w:val="24"/>
          <w:szCs w:val="24"/>
        </w:rPr>
        <w:t>outsourcing, insurance, subcontracting.</w:t>
      </w:r>
    </w:p>
    <w:p w14:paraId="2336E15E" w14:textId="77777777" w:rsidR="005D3F4F" w:rsidRPr="000C2AAF" w:rsidRDefault="00830F87">
      <w:pPr>
        <w:pStyle w:val="ListParagraph"/>
        <w:numPr>
          <w:ilvl w:val="2"/>
          <w:numId w:val="22"/>
        </w:numPr>
        <w:tabs>
          <w:tab w:val="left" w:pos="1377"/>
        </w:tabs>
        <w:spacing w:line="286" w:lineRule="exact"/>
        <w:rPr>
          <w:sz w:val="24"/>
          <w:szCs w:val="24"/>
        </w:rPr>
      </w:pPr>
      <w:r w:rsidRPr="000C2AAF">
        <w:rPr>
          <w:sz w:val="24"/>
          <w:szCs w:val="24"/>
        </w:rPr>
        <w:t>Treat</w:t>
      </w:r>
      <w:r w:rsidRPr="000C2AAF">
        <w:rPr>
          <w:spacing w:val="-4"/>
          <w:sz w:val="24"/>
          <w:szCs w:val="24"/>
        </w:rPr>
        <w:t xml:space="preserve"> </w:t>
      </w:r>
      <w:r w:rsidRPr="000C2AAF">
        <w:rPr>
          <w:sz w:val="24"/>
          <w:szCs w:val="24"/>
        </w:rPr>
        <w:t>–</w:t>
      </w:r>
      <w:r w:rsidRPr="000C2AAF">
        <w:rPr>
          <w:spacing w:val="-4"/>
          <w:sz w:val="24"/>
          <w:szCs w:val="24"/>
        </w:rPr>
        <w:t xml:space="preserve"> </w:t>
      </w:r>
      <w:r w:rsidRPr="000C2AAF">
        <w:rPr>
          <w:sz w:val="24"/>
          <w:szCs w:val="24"/>
        </w:rPr>
        <w:t>reduce</w:t>
      </w:r>
      <w:r w:rsidRPr="000C2AAF">
        <w:rPr>
          <w:spacing w:val="-2"/>
          <w:sz w:val="24"/>
          <w:szCs w:val="24"/>
        </w:rPr>
        <w:t xml:space="preserve"> </w:t>
      </w:r>
      <w:r w:rsidRPr="000C2AAF">
        <w:rPr>
          <w:sz w:val="24"/>
          <w:szCs w:val="24"/>
        </w:rPr>
        <w:t>risks</w:t>
      </w:r>
      <w:r w:rsidRPr="000C2AAF">
        <w:rPr>
          <w:spacing w:val="-8"/>
          <w:sz w:val="24"/>
          <w:szCs w:val="24"/>
        </w:rPr>
        <w:t xml:space="preserve"> </w:t>
      </w:r>
      <w:r w:rsidRPr="000C2AAF">
        <w:rPr>
          <w:sz w:val="24"/>
          <w:szCs w:val="24"/>
        </w:rPr>
        <w:t>by</w:t>
      </w:r>
      <w:r w:rsidRPr="000C2AAF">
        <w:rPr>
          <w:spacing w:val="-9"/>
          <w:sz w:val="24"/>
          <w:szCs w:val="24"/>
        </w:rPr>
        <w:t xml:space="preserve"> </w:t>
      </w:r>
      <w:r w:rsidRPr="000C2AAF">
        <w:rPr>
          <w:sz w:val="24"/>
          <w:szCs w:val="24"/>
        </w:rPr>
        <w:t>management</w:t>
      </w:r>
      <w:r w:rsidRPr="000C2AAF">
        <w:rPr>
          <w:spacing w:val="-5"/>
          <w:sz w:val="24"/>
          <w:szCs w:val="24"/>
        </w:rPr>
        <w:t xml:space="preserve"> </w:t>
      </w:r>
      <w:r w:rsidRPr="000C2AAF">
        <w:rPr>
          <w:spacing w:val="-2"/>
          <w:sz w:val="24"/>
          <w:szCs w:val="24"/>
        </w:rPr>
        <w:t>action.</w:t>
      </w:r>
    </w:p>
    <w:p w14:paraId="2336E15F" w14:textId="77777777" w:rsidR="005D3F4F" w:rsidRPr="000C2AAF" w:rsidRDefault="00830F87">
      <w:pPr>
        <w:pStyle w:val="ListParagraph"/>
        <w:numPr>
          <w:ilvl w:val="2"/>
          <w:numId w:val="22"/>
        </w:numPr>
        <w:tabs>
          <w:tab w:val="left" w:pos="1377"/>
        </w:tabs>
        <w:spacing w:line="293" w:lineRule="exact"/>
        <w:rPr>
          <w:sz w:val="24"/>
          <w:szCs w:val="24"/>
        </w:rPr>
      </w:pPr>
      <w:r w:rsidRPr="000C2AAF">
        <w:rPr>
          <w:sz w:val="24"/>
          <w:szCs w:val="24"/>
        </w:rPr>
        <w:t>Tolerate</w:t>
      </w:r>
      <w:r w:rsidRPr="000C2AAF">
        <w:rPr>
          <w:spacing w:val="-6"/>
          <w:sz w:val="24"/>
          <w:szCs w:val="24"/>
        </w:rPr>
        <w:t xml:space="preserve"> </w:t>
      </w:r>
      <w:r w:rsidRPr="000C2AAF">
        <w:rPr>
          <w:sz w:val="24"/>
          <w:szCs w:val="24"/>
        </w:rPr>
        <w:t>–</w:t>
      </w:r>
      <w:r w:rsidRPr="000C2AAF">
        <w:rPr>
          <w:spacing w:val="-4"/>
          <w:sz w:val="24"/>
          <w:szCs w:val="24"/>
        </w:rPr>
        <w:t xml:space="preserve"> </w:t>
      </w:r>
      <w:r w:rsidRPr="000C2AAF">
        <w:rPr>
          <w:sz w:val="24"/>
          <w:szCs w:val="24"/>
        </w:rPr>
        <w:t>accept</w:t>
      </w:r>
      <w:r w:rsidRPr="000C2AAF">
        <w:rPr>
          <w:spacing w:val="-3"/>
          <w:sz w:val="24"/>
          <w:szCs w:val="24"/>
        </w:rPr>
        <w:t xml:space="preserve"> </w:t>
      </w:r>
      <w:r w:rsidRPr="000C2AAF">
        <w:rPr>
          <w:sz w:val="24"/>
          <w:szCs w:val="24"/>
        </w:rPr>
        <w:t>risk</w:t>
      </w:r>
      <w:r w:rsidRPr="000C2AAF">
        <w:rPr>
          <w:spacing w:val="-7"/>
          <w:sz w:val="24"/>
          <w:szCs w:val="24"/>
        </w:rPr>
        <w:t xml:space="preserve"> </w:t>
      </w:r>
      <w:r w:rsidRPr="000C2AAF">
        <w:rPr>
          <w:sz w:val="24"/>
          <w:szCs w:val="24"/>
        </w:rPr>
        <w:t>and</w:t>
      </w:r>
      <w:r w:rsidRPr="000C2AAF">
        <w:rPr>
          <w:spacing w:val="-9"/>
          <w:sz w:val="24"/>
          <w:szCs w:val="24"/>
        </w:rPr>
        <w:t xml:space="preserve"> </w:t>
      </w:r>
      <w:r w:rsidRPr="000C2AAF">
        <w:rPr>
          <w:sz w:val="24"/>
          <w:szCs w:val="24"/>
        </w:rPr>
        <w:t xml:space="preserve">manage </w:t>
      </w:r>
      <w:r w:rsidRPr="000C2AAF">
        <w:rPr>
          <w:spacing w:val="-2"/>
          <w:sz w:val="24"/>
          <w:szCs w:val="24"/>
        </w:rPr>
        <w:t>appropriately.</w:t>
      </w:r>
    </w:p>
    <w:p w14:paraId="2336E160" w14:textId="77777777" w:rsidR="005D3F4F" w:rsidRPr="000C2AAF" w:rsidRDefault="005D3F4F">
      <w:pPr>
        <w:spacing w:line="293" w:lineRule="exact"/>
        <w:rPr>
          <w:sz w:val="24"/>
          <w:szCs w:val="24"/>
        </w:rPr>
        <w:sectPr w:rsidR="005D3F4F" w:rsidRPr="000C2AAF">
          <w:pgSz w:w="11930" w:h="16860"/>
          <w:pgMar w:top="1220" w:right="680" w:bottom="280" w:left="920" w:header="751" w:footer="0" w:gutter="0"/>
          <w:cols w:space="720"/>
        </w:sectPr>
      </w:pPr>
    </w:p>
    <w:p w14:paraId="2336E161" w14:textId="77777777" w:rsidR="005D3F4F" w:rsidRPr="000C2AAF" w:rsidRDefault="005D3F4F">
      <w:pPr>
        <w:pStyle w:val="BodyText"/>
        <w:spacing w:before="213"/>
      </w:pPr>
    </w:p>
    <w:p w14:paraId="2336E162" w14:textId="387B45C5" w:rsidR="005D3F4F" w:rsidRPr="000C2AAF" w:rsidRDefault="00A419EC">
      <w:pPr>
        <w:pStyle w:val="ListParagraph"/>
        <w:numPr>
          <w:ilvl w:val="1"/>
          <w:numId w:val="22"/>
        </w:numPr>
        <w:tabs>
          <w:tab w:val="left" w:pos="1416"/>
        </w:tabs>
        <w:ind w:left="1416"/>
        <w:rPr>
          <w:sz w:val="24"/>
          <w:szCs w:val="24"/>
        </w:rPr>
      </w:pPr>
      <w:r w:rsidRPr="000C2AAF">
        <w:rPr>
          <w:sz w:val="24"/>
          <w:szCs w:val="24"/>
        </w:rPr>
        <w:t>UHI Argyll College Board</w:t>
      </w:r>
    </w:p>
    <w:p w14:paraId="2336E163" w14:textId="1A8B897D" w:rsidR="005D3F4F" w:rsidRPr="000C2AAF" w:rsidRDefault="00830F87">
      <w:pPr>
        <w:pStyle w:val="BodyText"/>
        <w:spacing w:before="161"/>
        <w:ind w:left="1017" w:right="121"/>
      </w:pPr>
      <w:r w:rsidRPr="000C2AAF">
        <w:t>The</w:t>
      </w:r>
      <w:r w:rsidRPr="000C2AAF">
        <w:rPr>
          <w:spacing w:val="-3"/>
        </w:rPr>
        <w:t xml:space="preserve"> </w:t>
      </w:r>
      <w:r w:rsidR="00A419EC" w:rsidRPr="000C2AAF">
        <w:t>UHI Argyll College Board</w:t>
      </w:r>
      <w:r w:rsidRPr="000C2AAF">
        <w:rPr>
          <w:spacing w:val="-3"/>
        </w:rPr>
        <w:t xml:space="preserve"> </w:t>
      </w:r>
      <w:r w:rsidRPr="000C2AAF">
        <w:t>has</w:t>
      </w:r>
      <w:r w:rsidRPr="000C2AAF">
        <w:rPr>
          <w:spacing w:val="-7"/>
        </w:rPr>
        <w:t xml:space="preserve"> </w:t>
      </w:r>
      <w:r w:rsidRPr="000C2AAF">
        <w:t>a</w:t>
      </w:r>
      <w:r w:rsidRPr="000C2AAF">
        <w:rPr>
          <w:spacing w:val="-6"/>
        </w:rPr>
        <w:t xml:space="preserve"> </w:t>
      </w:r>
      <w:r w:rsidRPr="000C2AAF">
        <w:t>fundamental</w:t>
      </w:r>
      <w:r w:rsidRPr="000C2AAF">
        <w:rPr>
          <w:spacing w:val="-3"/>
        </w:rPr>
        <w:t xml:space="preserve"> </w:t>
      </w:r>
      <w:r w:rsidRPr="000C2AAF">
        <w:t>role</w:t>
      </w:r>
      <w:r w:rsidRPr="000C2AAF">
        <w:rPr>
          <w:spacing w:val="-6"/>
        </w:rPr>
        <w:t xml:space="preserve"> </w:t>
      </w:r>
      <w:r w:rsidRPr="000C2AAF">
        <w:t>to</w:t>
      </w:r>
      <w:r w:rsidRPr="000C2AAF">
        <w:rPr>
          <w:spacing w:val="-8"/>
        </w:rPr>
        <w:t xml:space="preserve"> </w:t>
      </w:r>
      <w:r w:rsidRPr="000C2AAF">
        <w:t>play</w:t>
      </w:r>
      <w:r w:rsidRPr="000C2AAF">
        <w:rPr>
          <w:spacing w:val="-6"/>
        </w:rPr>
        <w:t xml:space="preserve"> </w:t>
      </w:r>
      <w:r w:rsidRPr="000C2AAF">
        <w:t>in</w:t>
      </w:r>
      <w:r w:rsidRPr="000C2AAF">
        <w:rPr>
          <w:spacing w:val="-6"/>
        </w:rPr>
        <w:t xml:space="preserve"> </w:t>
      </w:r>
      <w:r w:rsidRPr="000C2AAF">
        <w:t>the</w:t>
      </w:r>
      <w:r w:rsidRPr="000C2AAF">
        <w:rPr>
          <w:spacing w:val="-8"/>
        </w:rPr>
        <w:t xml:space="preserve"> </w:t>
      </w:r>
      <w:r w:rsidRPr="000C2AAF">
        <w:t>management</w:t>
      </w:r>
      <w:r w:rsidRPr="000C2AAF">
        <w:rPr>
          <w:spacing w:val="-3"/>
        </w:rPr>
        <w:t xml:space="preserve"> </w:t>
      </w:r>
      <w:r w:rsidRPr="000C2AAF">
        <w:t>of</w:t>
      </w:r>
      <w:r w:rsidRPr="000C2AAF">
        <w:rPr>
          <w:spacing w:val="-4"/>
        </w:rPr>
        <w:t xml:space="preserve"> </w:t>
      </w:r>
      <w:r w:rsidRPr="000C2AAF">
        <w:t>risk. Its role is to:</w:t>
      </w:r>
    </w:p>
    <w:p w14:paraId="2336E164" w14:textId="77777777" w:rsidR="005D3F4F" w:rsidRPr="000C2AAF" w:rsidRDefault="00830F87">
      <w:pPr>
        <w:pStyle w:val="ListParagraph"/>
        <w:numPr>
          <w:ilvl w:val="2"/>
          <w:numId w:val="22"/>
        </w:numPr>
        <w:tabs>
          <w:tab w:val="left" w:pos="1456"/>
        </w:tabs>
        <w:spacing w:before="154"/>
        <w:ind w:left="1456" w:right="1062" w:hanging="360"/>
        <w:rPr>
          <w:sz w:val="24"/>
          <w:szCs w:val="24"/>
        </w:rPr>
      </w:pPr>
      <w:r w:rsidRPr="000C2AAF">
        <w:rPr>
          <w:sz w:val="24"/>
          <w:szCs w:val="24"/>
        </w:rPr>
        <w:t>Set the tone and influence the culture of risk management within the institution. This includes determining the risk appetite of the institution, i.e., determining what risks are acceptable and which are not, and to provide</w:t>
      </w:r>
      <w:r w:rsidRPr="000C2AAF">
        <w:rPr>
          <w:spacing w:val="-4"/>
          <w:sz w:val="24"/>
          <w:szCs w:val="24"/>
        </w:rPr>
        <w:t xml:space="preserve"> </w:t>
      </w:r>
      <w:r w:rsidRPr="000C2AAF">
        <w:rPr>
          <w:sz w:val="24"/>
          <w:szCs w:val="24"/>
        </w:rPr>
        <w:t>a</w:t>
      </w:r>
      <w:r w:rsidRPr="000C2AAF">
        <w:rPr>
          <w:spacing w:val="-3"/>
          <w:sz w:val="24"/>
          <w:szCs w:val="24"/>
        </w:rPr>
        <w:t xml:space="preserve"> </w:t>
      </w:r>
      <w:r w:rsidRPr="000C2AAF">
        <w:rPr>
          <w:sz w:val="24"/>
          <w:szCs w:val="24"/>
        </w:rPr>
        <w:t>framework</w:t>
      </w:r>
      <w:r w:rsidRPr="000C2AAF">
        <w:rPr>
          <w:spacing w:val="-3"/>
          <w:sz w:val="24"/>
          <w:szCs w:val="24"/>
        </w:rPr>
        <w:t xml:space="preserve"> </w:t>
      </w:r>
      <w:r w:rsidRPr="000C2AAF">
        <w:rPr>
          <w:sz w:val="24"/>
          <w:szCs w:val="24"/>
        </w:rPr>
        <w:t>within</w:t>
      </w:r>
      <w:r w:rsidRPr="000C2AAF">
        <w:rPr>
          <w:spacing w:val="-3"/>
          <w:sz w:val="24"/>
          <w:szCs w:val="24"/>
        </w:rPr>
        <w:t xml:space="preserve"> </w:t>
      </w:r>
      <w:r w:rsidRPr="000C2AAF">
        <w:rPr>
          <w:sz w:val="24"/>
          <w:szCs w:val="24"/>
        </w:rPr>
        <w:t>which</w:t>
      </w:r>
      <w:r w:rsidRPr="000C2AAF">
        <w:rPr>
          <w:spacing w:val="-3"/>
          <w:sz w:val="24"/>
          <w:szCs w:val="24"/>
        </w:rPr>
        <w:t xml:space="preserve"> </w:t>
      </w:r>
      <w:r w:rsidRPr="000C2AAF">
        <w:rPr>
          <w:sz w:val="24"/>
          <w:szCs w:val="24"/>
        </w:rPr>
        <w:t>the</w:t>
      </w:r>
      <w:r w:rsidRPr="000C2AAF">
        <w:rPr>
          <w:spacing w:val="-5"/>
          <w:sz w:val="24"/>
          <w:szCs w:val="24"/>
        </w:rPr>
        <w:t xml:space="preserve"> </w:t>
      </w:r>
      <w:r w:rsidRPr="000C2AAF">
        <w:rPr>
          <w:sz w:val="24"/>
          <w:szCs w:val="24"/>
        </w:rPr>
        <w:t>appropriate</w:t>
      </w:r>
      <w:r w:rsidRPr="000C2AAF">
        <w:rPr>
          <w:spacing w:val="-3"/>
          <w:sz w:val="24"/>
          <w:szCs w:val="24"/>
        </w:rPr>
        <w:t xml:space="preserve"> </w:t>
      </w:r>
      <w:r w:rsidRPr="000C2AAF">
        <w:rPr>
          <w:sz w:val="24"/>
          <w:szCs w:val="24"/>
        </w:rPr>
        <w:t>level</w:t>
      </w:r>
      <w:r w:rsidRPr="000C2AAF">
        <w:rPr>
          <w:spacing w:val="-3"/>
          <w:sz w:val="24"/>
          <w:szCs w:val="24"/>
        </w:rPr>
        <w:t xml:space="preserve"> </w:t>
      </w:r>
      <w:r w:rsidRPr="000C2AAF">
        <w:rPr>
          <w:sz w:val="24"/>
          <w:szCs w:val="24"/>
        </w:rPr>
        <w:t>of</w:t>
      </w:r>
      <w:r w:rsidRPr="000C2AAF">
        <w:rPr>
          <w:spacing w:val="-5"/>
          <w:sz w:val="24"/>
          <w:szCs w:val="24"/>
        </w:rPr>
        <w:t xml:space="preserve"> </w:t>
      </w:r>
      <w:r w:rsidRPr="000C2AAF">
        <w:rPr>
          <w:sz w:val="24"/>
          <w:szCs w:val="24"/>
        </w:rPr>
        <w:t>exposure</w:t>
      </w:r>
      <w:r w:rsidRPr="000C2AAF">
        <w:rPr>
          <w:spacing w:val="-3"/>
          <w:sz w:val="24"/>
          <w:szCs w:val="24"/>
        </w:rPr>
        <w:t xml:space="preserve"> </w:t>
      </w:r>
      <w:r w:rsidRPr="000C2AAF">
        <w:rPr>
          <w:sz w:val="24"/>
          <w:szCs w:val="24"/>
        </w:rPr>
        <w:t>to</w:t>
      </w:r>
      <w:r w:rsidRPr="000C2AAF">
        <w:rPr>
          <w:spacing w:val="-3"/>
          <w:sz w:val="24"/>
          <w:szCs w:val="24"/>
        </w:rPr>
        <w:t xml:space="preserve"> </w:t>
      </w:r>
      <w:r w:rsidRPr="000C2AAF">
        <w:rPr>
          <w:sz w:val="24"/>
          <w:szCs w:val="24"/>
        </w:rPr>
        <w:t xml:space="preserve">risk can be determined in particular circumstances; </w:t>
      </w:r>
      <w:proofErr w:type="gramStart"/>
      <w:r w:rsidRPr="000C2AAF">
        <w:rPr>
          <w:sz w:val="24"/>
          <w:szCs w:val="24"/>
        </w:rPr>
        <w:t>and;</w:t>
      </w:r>
      <w:proofErr w:type="gramEnd"/>
    </w:p>
    <w:p w14:paraId="2336E165" w14:textId="77777777" w:rsidR="005D3F4F" w:rsidRPr="000C2AAF" w:rsidRDefault="00830F87">
      <w:pPr>
        <w:pStyle w:val="ListParagraph"/>
        <w:numPr>
          <w:ilvl w:val="2"/>
          <w:numId w:val="22"/>
        </w:numPr>
        <w:tabs>
          <w:tab w:val="left" w:pos="1456"/>
        </w:tabs>
        <w:spacing w:before="157"/>
        <w:ind w:left="1456" w:hanging="360"/>
        <w:rPr>
          <w:sz w:val="24"/>
          <w:szCs w:val="24"/>
        </w:rPr>
      </w:pPr>
      <w:r w:rsidRPr="000C2AAF">
        <w:rPr>
          <w:sz w:val="24"/>
          <w:szCs w:val="24"/>
        </w:rPr>
        <w:t>Approve</w:t>
      </w:r>
      <w:r w:rsidRPr="000C2AAF">
        <w:rPr>
          <w:spacing w:val="-16"/>
          <w:sz w:val="24"/>
          <w:szCs w:val="24"/>
        </w:rPr>
        <w:t xml:space="preserve"> </w:t>
      </w:r>
      <w:r w:rsidRPr="000C2AAF">
        <w:rPr>
          <w:sz w:val="24"/>
          <w:szCs w:val="24"/>
        </w:rPr>
        <w:t>major</w:t>
      </w:r>
      <w:r w:rsidRPr="000C2AAF">
        <w:rPr>
          <w:spacing w:val="-8"/>
          <w:sz w:val="24"/>
          <w:szCs w:val="24"/>
        </w:rPr>
        <w:t xml:space="preserve"> </w:t>
      </w:r>
      <w:r w:rsidRPr="000C2AAF">
        <w:rPr>
          <w:sz w:val="24"/>
          <w:szCs w:val="24"/>
        </w:rPr>
        <w:t>decisions</w:t>
      </w:r>
      <w:r w:rsidRPr="000C2AAF">
        <w:rPr>
          <w:spacing w:val="-6"/>
          <w:sz w:val="24"/>
          <w:szCs w:val="24"/>
        </w:rPr>
        <w:t xml:space="preserve"> </w:t>
      </w:r>
      <w:r w:rsidRPr="000C2AAF">
        <w:rPr>
          <w:sz w:val="24"/>
          <w:szCs w:val="24"/>
        </w:rPr>
        <w:t>affecting</w:t>
      </w:r>
      <w:r w:rsidRPr="000C2AAF">
        <w:rPr>
          <w:spacing w:val="-6"/>
          <w:sz w:val="24"/>
          <w:szCs w:val="24"/>
        </w:rPr>
        <w:t xml:space="preserve"> </w:t>
      </w:r>
      <w:r w:rsidRPr="000C2AAF">
        <w:rPr>
          <w:sz w:val="24"/>
          <w:szCs w:val="24"/>
        </w:rPr>
        <w:t>the</w:t>
      </w:r>
      <w:r w:rsidRPr="000C2AAF">
        <w:rPr>
          <w:spacing w:val="-2"/>
          <w:sz w:val="24"/>
          <w:szCs w:val="24"/>
        </w:rPr>
        <w:t xml:space="preserve"> </w:t>
      </w:r>
      <w:r w:rsidRPr="000C2AAF">
        <w:rPr>
          <w:sz w:val="24"/>
          <w:szCs w:val="24"/>
        </w:rPr>
        <w:t>College’s</w:t>
      </w:r>
      <w:r w:rsidRPr="000C2AAF">
        <w:rPr>
          <w:spacing w:val="-6"/>
          <w:sz w:val="24"/>
          <w:szCs w:val="24"/>
        </w:rPr>
        <w:t xml:space="preserve"> </w:t>
      </w:r>
      <w:r w:rsidRPr="000C2AAF">
        <w:rPr>
          <w:sz w:val="24"/>
          <w:szCs w:val="24"/>
        </w:rPr>
        <w:t>risk</w:t>
      </w:r>
      <w:r w:rsidRPr="000C2AAF">
        <w:rPr>
          <w:spacing w:val="-9"/>
          <w:sz w:val="24"/>
          <w:szCs w:val="24"/>
        </w:rPr>
        <w:t xml:space="preserve"> </w:t>
      </w:r>
      <w:r w:rsidRPr="000C2AAF">
        <w:rPr>
          <w:sz w:val="24"/>
          <w:szCs w:val="24"/>
        </w:rPr>
        <w:t>profile</w:t>
      </w:r>
      <w:r w:rsidRPr="000C2AAF">
        <w:rPr>
          <w:spacing w:val="-4"/>
          <w:sz w:val="24"/>
          <w:szCs w:val="24"/>
        </w:rPr>
        <w:t xml:space="preserve"> </w:t>
      </w:r>
      <w:r w:rsidRPr="000C2AAF">
        <w:rPr>
          <w:sz w:val="24"/>
          <w:szCs w:val="24"/>
        </w:rPr>
        <w:t>or</w:t>
      </w:r>
      <w:r w:rsidRPr="000C2AAF">
        <w:rPr>
          <w:spacing w:val="-18"/>
          <w:sz w:val="24"/>
          <w:szCs w:val="24"/>
        </w:rPr>
        <w:t xml:space="preserve"> </w:t>
      </w:r>
      <w:r w:rsidRPr="000C2AAF">
        <w:rPr>
          <w:spacing w:val="-2"/>
          <w:sz w:val="24"/>
          <w:szCs w:val="24"/>
        </w:rPr>
        <w:t>exposure.</w:t>
      </w:r>
    </w:p>
    <w:p w14:paraId="2336E166" w14:textId="77777777" w:rsidR="005D3F4F" w:rsidRPr="000C2AAF" w:rsidRDefault="005D3F4F">
      <w:pPr>
        <w:pStyle w:val="BodyText"/>
      </w:pPr>
    </w:p>
    <w:p w14:paraId="2336E167" w14:textId="77777777" w:rsidR="005D3F4F" w:rsidRPr="000C2AAF" w:rsidRDefault="005D3F4F">
      <w:pPr>
        <w:pStyle w:val="BodyText"/>
        <w:spacing w:before="1"/>
      </w:pPr>
    </w:p>
    <w:p w14:paraId="2336E168" w14:textId="77777777" w:rsidR="005D3F4F" w:rsidRPr="000C2AAF" w:rsidRDefault="00830F87">
      <w:pPr>
        <w:pStyle w:val="ListParagraph"/>
        <w:numPr>
          <w:ilvl w:val="1"/>
          <w:numId w:val="22"/>
        </w:numPr>
        <w:tabs>
          <w:tab w:val="left" w:pos="1440"/>
        </w:tabs>
        <w:ind w:left="1440"/>
        <w:rPr>
          <w:sz w:val="24"/>
          <w:szCs w:val="24"/>
        </w:rPr>
      </w:pPr>
      <w:r w:rsidRPr="000C2AAF">
        <w:rPr>
          <w:sz w:val="24"/>
          <w:szCs w:val="24"/>
        </w:rPr>
        <w:t>Finance</w:t>
      </w:r>
      <w:r w:rsidRPr="000C2AAF">
        <w:rPr>
          <w:spacing w:val="-9"/>
          <w:sz w:val="24"/>
          <w:szCs w:val="24"/>
        </w:rPr>
        <w:t xml:space="preserve"> </w:t>
      </w:r>
      <w:r w:rsidRPr="000C2AAF">
        <w:rPr>
          <w:sz w:val="24"/>
          <w:szCs w:val="24"/>
        </w:rPr>
        <w:t>and</w:t>
      </w:r>
      <w:r w:rsidRPr="000C2AAF">
        <w:rPr>
          <w:spacing w:val="-6"/>
          <w:sz w:val="24"/>
          <w:szCs w:val="24"/>
        </w:rPr>
        <w:t xml:space="preserve"> </w:t>
      </w:r>
      <w:r w:rsidRPr="000C2AAF">
        <w:rPr>
          <w:sz w:val="24"/>
          <w:szCs w:val="24"/>
        </w:rPr>
        <w:t>General</w:t>
      </w:r>
      <w:r w:rsidRPr="000C2AAF">
        <w:rPr>
          <w:spacing w:val="-8"/>
          <w:sz w:val="24"/>
          <w:szCs w:val="24"/>
        </w:rPr>
        <w:t xml:space="preserve"> </w:t>
      </w:r>
      <w:r w:rsidRPr="000C2AAF">
        <w:rPr>
          <w:sz w:val="24"/>
          <w:szCs w:val="24"/>
        </w:rPr>
        <w:t>Purposes</w:t>
      </w:r>
      <w:r w:rsidRPr="000C2AAF">
        <w:rPr>
          <w:spacing w:val="-7"/>
          <w:sz w:val="24"/>
          <w:szCs w:val="24"/>
        </w:rPr>
        <w:t xml:space="preserve"> </w:t>
      </w:r>
      <w:r w:rsidRPr="000C2AAF">
        <w:rPr>
          <w:spacing w:val="-2"/>
          <w:sz w:val="24"/>
          <w:szCs w:val="24"/>
        </w:rPr>
        <w:t>Committee</w:t>
      </w:r>
    </w:p>
    <w:p w14:paraId="2336E169" w14:textId="77777777" w:rsidR="005D3F4F" w:rsidRPr="000C2AAF" w:rsidRDefault="005D3F4F">
      <w:pPr>
        <w:pStyle w:val="BodyText"/>
        <w:spacing w:before="262"/>
      </w:pPr>
    </w:p>
    <w:p w14:paraId="2336E16A" w14:textId="77777777" w:rsidR="005D3F4F" w:rsidRPr="000C2AAF" w:rsidRDefault="00830F87">
      <w:pPr>
        <w:pStyle w:val="BodyText"/>
        <w:ind w:left="1041"/>
      </w:pPr>
      <w:r w:rsidRPr="000C2AAF">
        <w:t>The</w:t>
      </w:r>
      <w:r w:rsidRPr="000C2AAF">
        <w:rPr>
          <w:spacing w:val="-8"/>
        </w:rPr>
        <w:t xml:space="preserve"> </w:t>
      </w:r>
      <w:r w:rsidRPr="000C2AAF">
        <w:t>Finance</w:t>
      </w:r>
      <w:r w:rsidRPr="000C2AAF">
        <w:rPr>
          <w:spacing w:val="-10"/>
        </w:rPr>
        <w:t xml:space="preserve"> </w:t>
      </w:r>
      <w:r w:rsidRPr="000C2AAF">
        <w:t>and</w:t>
      </w:r>
      <w:r w:rsidRPr="000C2AAF">
        <w:rPr>
          <w:spacing w:val="-8"/>
        </w:rPr>
        <w:t xml:space="preserve"> </w:t>
      </w:r>
      <w:r w:rsidRPr="000C2AAF">
        <w:t>General</w:t>
      </w:r>
      <w:r w:rsidRPr="000C2AAF">
        <w:rPr>
          <w:spacing w:val="-9"/>
        </w:rPr>
        <w:t xml:space="preserve"> </w:t>
      </w:r>
      <w:r w:rsidRPr="000C2AAF">
        <w:t>Purposes</w:t>
      </w:r>
      <w:r w:rsidRPr="000C2AAF">
        <w:rPr>
          <w:spacing w:val="-9"/>
        </w:rPr>
        <w:t xml:space="preserve"> </w:t>
      </w:r>
      <w:r w:rsidRPr="000C2AAF">
        <w:t>Committee</w:t>
      </w:r>
      <w:r w:rsidRPr="000C2AAF">
        <w:rPr>
          <w:spacing w:val="-7"/>
        </w:rPr>
        <w:t xml:space="preserve"> </w:t>
      </w:r>
      <w:r w:rsidRPr="000C2AAF">
        <w:t>is</w:t>
      </w:r>
      <w:r w:rsidRPr="000C2AAF">
        <w:rPr>
          <w:spacing w:val="-8"/>
        </w:rPr>
        <w:t xml:space="preserve"> </w:t>
      </w:r>
      <w:r w:rsidRPr="000C2AAF">
        <w:t>responsible</w:t>
      </w:r>
      <w:r w:rsidRPr="000C2AAF">
        <w:rPr>
          <w:spacing w:val="-10"/>
        </w:rPr>
        <w:t xml:space="preserve"> </w:t>
      </w:r>
      <w:r w:rsidRPr="000C2AAF">
        <w:rPr>
          <w:spacing w:val="-4"/>
        </w:rPr>
        <w:t>for:</w:t>
      </w:r>
    </w:p>
    <w:p w14:paraId="2336E16B" w14:textId="77777777" w:rsidR="005D3F4F" w:rsidRPr="000C2AAF" w:rsidRDefault="00830F87">
      <w:pPr>
        <w:pStyle w:val="ListParagraph"/>
        <w:numPr>
          <w:ilvl w:val="2"/>
          <w:numId w:val="22"/>
        </w:numPr>
        <w:tabs>
          <w:tab w:val="left" w:pos="1456"/>
        </w:tabs>
        <w:spacing w:before="161"/>
        <w:ind w:left="1456" w:right="735" w:hanging="360"/>
        <w:rPr>
          <w:sz w:val="24"/>
          <w:szCs w:val="24"/>
        </w:rPr>
      </w:pPr>
      <w:r w:rsidRPr="000C2AAF">
        <w:rPr>
          <w:sz w:val="24"/>
          <w:szCs w:val="24"/>
        </w:rPr>
        <w:t>Ensuring</w:t>
      </w:r>
      <w:r w:rsidRPr="000C2AAF">
        <w:rPr>
          <w:spacing w:val="-6"/>
          <w:sz w:val="24"/>
          <w:szCs w:val="24"/>
        </w:rPr>
        <w:t xml:space="preserve"> </w:t>
      </w:r>
      <w:r w:rsidRPr="000C2AAF">
        <w:rPr>
          <w:sz w:val="24"/>
          <w:szCs w:val="24"/>
        </w:rPr>
        <w:t>that</w:t>
      </w:r>
      <w:r w:rsidRPr="000C2AAF">
        <w:rPr>
          <w:spacing w:val="-6"/>
          <w:sz w:val="24"/>
          <w:szCs w:val="24"/>
        </w:rPr>
        <w:t xml:space="preserve"> </w:t>
      </w:r>
      <w:r w:rsidRPr="000C2AAF">
        <w:rPr>
          <w:sz w:val="24"/>
          <w:szCs w:val="24"/>
        </w:rPr>
        <w:t>the</w:t>
      </w:r>
      <w:r w:rsidRPr="000C2AAF">
        <w:rPr>
          <w:spacing w:val="-7"/>
          <w:sz w:val="24"/>
          <w:szCs w:val="24"/>
        </w:rPr>
        <w:t xml:space="preserve"> </w:t>
      </w:r>
      <w:r w:rsidRPr="000C2AAF">
        <w:rPr>
          <w:sz w:val="24"/>
          <w:szCs w:val="24"/>
        </w:rPr>
        <w:t>major</w:t>
      </w:r>
      <w:r w:rsidRPr="000C2AAF">
        <w:rPr>
          <w:spacing w:val="-6"/>
          <w:sz w:val="24"/>
          <w:szCs w:val="24"/>
        </w:rPr>
        <w:t xml:space="preserve"> </w:t>
      </w:r>
      <w:r w:rsidRPr="000C2AAF">
        <w:rPr>
          <w:sz w:val="24"/>
          <w:szCs w:val="24"/>
        </w:rPr>
        <w:t>risks</w:t>
      </w:r>
      <w:r w:rsidRPr="000C2AAF">
        <w:rPr>
          <w:spacing w:val="-5"/>
          <w:sz w:val="24"/>
          <w:szCs w:val="24"/>
        </w:rPr>
        <w:t xml:space="preserve"> </w:t>
      </w:r>
      <w:r w:rsidRPr="000C2AAF">
        <w:rPr>
          <w:sz w:val="24"/>
          <w:szCs w:val="24"/>
        </w:rPr>
        <w:t>associated</w:t>
      </w:r>
      <w:r w:rsidRPr="000C2AAF">
        <w:rPr>
          <w:spacing w:val="-6"/>
          <w:sz w:val="24"/>
          <w:szCs w:val="24"/>
        </w:rPr>
        <w:t xml:space="preserve"> </w:t>
      </w:r>
      <w:r w:rsidRPr="000C2AAF">
        <w:rPr>
          <w:sz w:val="24"/>
          <w:szCs w:val="24"/>
        </w:rPr>
        <w:t>with</w:t>
      </w:r>
      <w:r w:rsidRPr="000C2AAF">
        <w:rPr>
          <w:spacing w:val="-6"/>
          <w:sz w:val="24"/>
          <w:szCs w:val="24"/>
        </w:rPr>
        <w:t xml:space="preserve"> </w:t>
      </w:r>
      <w:r w:rsidRPr="000C2AAF">
        <w:rPr>
          <w:sz w:val="24"/>
          <w:szCs w:val="24"/>
        </w:rPr>
        <w:t>specific</w:t>
      </w:r>
      <w:r w:rsidRPr="000C2AAF">
        <w:rPr>
          <w:spacing w:val="-5"/>
          <w:sz w:val="24"/>
          <w:szCs w:val="24"/>
        </w:rPr>
        <w:t xml:space="preserve"> </w:t>
      </w:r>
      <w:r w:rsidRPr="000C2AAF">
        <w:rPr>
          <w:sz w:val="24"/>
          <w:szCs w:val="24"/>
        </w:rPr>
        <w:t>proposals</w:t>
      </w:r>
      <w:r w:rsidRPr="000C2AAF">
        <w:rPr>
          <w:spacing w:val="-7"/>
          <w:sz w:val="24"/>
          <w:szCs w:val="24"/>
        </w:rPr>
        <w:t xml:space="preserve"> </w:t>
      </w:r>
      <w:r w:rsidRPr="000C2AAF">
        <w:rPr>
          <w:sz w:val="24"/>
          <w:szCs w:val="24"/>
        </w:rPr>
        <w:t>put</w:t>
      </w:r>
      <w:r w:rsidRPr="000C2AAF">
        <w:rPr>
          <w:spacing w:val="-7"/>
          <w:sz w:val="24"/>
          <w:szCs w:val="24"/>
        </w:rPr>
        <w:t xml:space="preserve"> </w:t>
      </w:r>
      <w:r w:rsidRPr="000C2AAF">
        <w:rPr>
          <w:sz w:val="24"/>
          <w:szCs w:val="24"/>
        </w:rPr>
        <w:t>to</w:t>
      </w:r>
      <w:r w:rsidRPr="000C2AAF">
        <w:rPr>
          <w:spacing w:val="-4"/>
          <w:sz w:val="24"/>
          <w:szCs w:val="24"/>
        </w:rPr>
        <w:t xml:space="preserve"> </w:t>
      </w:r>
      <w:r w:rsidRPr="000C2AAF">
        <w:rPr>
          <w:sz w:val="24"/>
          <w:szCs w:val="24"/>
        </w:rPr>
        <w:t>it</w:t>
      </w:r>
      <w:r w:rsidRPr="000C2AAF">
        <w:rPr>
          <w:spacing w:val="-7"/>
          <w:sz w:val="24"/>
          <w:szCs w:val="24"/>
        </w:rPr>
        <w:t xml:space="preserve"> </w:t>
      </w:r>
      <w:r w:rsidRPr="000C2AAF">
        <w:rPr>
          <w:sz w:val="24"/>
          <w:szCs w:val="24"/>
        </w:rPr>
        <w:t xml:space="preserve">have been properly considered and can be </w:t>
      </w:r>
      <w:r w:rsidRPr="000C2AAF">
        <w:rPr>
          <w:sz w:val="24"/>
          <w:szCs w:val="24"/>
        </w:rPr>
        <w:t>appropriately managed within the policy framework set by the Board.</w:t>
      </w:r>
    </w:p>
    <w:p w14:paraId="2336E16C" w14:textId="77777777" w:rsidR="005D3F4F" w:rsidRPr="000C2AAF" w:rsidRDefault="005D3F4F">
      <w:pPr>
        <w:pStyle w:val="BodyText"/>
      </w:pPr>
    </w:p>
    <w:p w14:paraId="2336E16D" w14:textId="77777777" w:rsidR="005D3F4F" w:rsidRPr="000C2AAF" w:rsidRDefault="005D3F4F">
      <w:pPr>
        <w:pStyle w:val="BodyText"/>
        <w:spacing w:before="3"/>
      </w:pPr>
    </w:p>
    <w:p w14:paraId="2336E16E" w14:textId="77777777" w:rsidR="005D3F4F" w:rsidRPr="000C2AAF" w:rsidRDefault="00830F87">
      <w:pPr>
        <w:pStyle w:val="ListParagraph"/>
        <w:numPr>
          <w:ilvl w:val="1"/>
          <w:numId w:val="22"/>
        </w:numPr>
        <w:tabs>
          <w:tab w:val="left" w:pos="1440"/>
        </w:tabs>
        <w:ind w:left="1440"/>
        <w:rPr>
          <w:sz w:val="24"/>
          <w:szCs w:val="24"/>
        </w:rPr>
      </w:pPr>
      <w:r w:rsidRPr="000C2AAF">
        <w:rPr>
          <w:sz w:val="24"/>
          <w:szCs w:val="24"/>
        </w:rPr>
        <w:t>Audit</w:t>
      </w:r>
      <w:r w:rsidRPr="000C2AAF">
        <w:rPr>
          <w:spacing w:val="-2"/>
          <w:sz w:val="24"/>
          <w:szCs w:val="24"/>
        </w:rPr>
        <w:t xml:space="preserve"> Committee</w:t>
      </w:r>
    </w:p>
    <w:p w14:paraId="2336E16F" w14:textId="77777777" w:rsidR="005D3F4F" w:rsidRPr="000C2AAF" w:rsidRDefault="00830F87">
      <w:pPr>
        <w:pStyle w:val="BodyText"/>
        <w:spacing w:before="161"/>
        <w:ind w:left="1041" w:right="751"/>
      </w:pPr>
      <w:r w:rsidRPr="000C2AAF">
        <w:t>The</w:t>
      </w:r>
      <w:r w:rsidRPr="000C2AAF">
        <w:rPr>
          <w:spacing w:val="-7"/>
        </w:rPr>
        <w:t xml:space="preserve"> </w:t>
      </w:r>
      <w:r w:rsidRPr="000C2AAF">
        <w:t>Audit</w:t>
      </w:r>
      <w:r w:rsidRPr="000C2AAF">
        <w:rPr>
          <w:spacing w:val="-7"/>
        </w:rPr>
        <w:t xml:space="preserve"> </w:t>
      </w:r>
      <w:r w:rsidRPr="000C2AAF">
        <w:t>Committee</w:t>
      </w:r>
      <w:r w:rsidRPr="000C2AAF">
        <w:rPr>
          <w:spacing w:val="-7"/>
        </w:rPr>
        <w:t xml:space="preserve"> </w:t>
      </w:r>
      <w:r w:rsidRPr="000C2AAF">
        <w:t>is</w:t>
      </w:r>
      <w:r w:rsidRPr="000C2AAF">
        <w:rPr>
          <w:spacing w:val="-8"/>
        </w:rPr>
        <w:t xml:space="preserve"> </w:t>
      </w:r>
      <w:r w:rsidRPr="000C2AAF">
        <w:t>responsible</w:t>
      </w:r>
      <w:r w:rsidRPr="000C2AAF">
        <w:rPr>
          <w:spacing w:val="-8"/>
        </w:rPr>
        <w:t xml:space="preserve"> </w:t>
      </w:r>
      <w:r w:rsidRPr="000C2AAF">
        <w:t>for</w:t>
      </w:r>
      <w:r w:rsidRPr="000C2AAF">
        <w:rPr>
          <w:spacing w:val="-8"/>
        </w:rPr>
        <w:t xml:space="preserve"> </w:t>
      </w:r>
      <w:r w:rsidRPr="000C2AAF">
        <w:t>monitoring</w:t>
      </w:r>
      <w:r w:rsidRPr="000C2AAF">
        <w:rPr>
          <w:spacing w:val="-8"/>
        </w:rPr>
        <w:t xml:space="preserve"> </w:t>
      </w:r>
      <w:r w:rsidRPr="000C2AAF">
        <w:t>the</w:t>
      </w:r>
      <w:r w:rsidRPr="000C2AAF">
        <w:rPr>
          <w:spacing w:val="-6"/>
        </w:rPr>
        <w:t xml:space="preserve"> </w:t>
      </w:r>
      <w:r w:rsidRPr="000C2AAF">
        <w:t>College’s</w:t>
      </w:r>
      <w:r w:rsidRPr="000C2AAF">
        <w:rPr>
          <w:spacing w:val="-7"/>
        </w:rPr>
        <w:t xml:space="preserve"> </w:t>
      </w:r>
      <w:r w:rsidRPr="000C2AAF">
        <w:t>general arrangements for risk management and specifically for:</w:t>
      </w:r>
    </w:p>
    <w:p w14:paraId="2336E170" w14:textId="77777777" w:rsidR="005D3F4F" w:rsidRPr="000C2AAF" w:rsidRDefault="00830F87">
      <w:pPr>
        <w:pStyle w:val="ListParagraph"/>
        <w:numPr>
          <w:ilvl w:val="2"/>
          <w:numId w:val="22"/>
        </w:numPr>
        <w:tabs>
          <w:tab w:val="left" w:pos="1456"/>
        </w:tabs>
        <w:spacing w:before="162"/>
        <w:ind w:left="1456" w:right="985" w:hanging="360"/>
        <w:rPr>
          <w:sz w:val="24"/>
          <w:szCs w:val="24"/>
        </w:rPr>
      </w:pPr>
      <w:r w:rsidRPr="000C2AAF">
        <w:rPr>
          <w:sz w:val="24"/>
          <w:szCs w:val="24"/>
        </w:rPr>
        <w:t>Ensuring</w:t>
      </w:r>
      <w:r w:rsidRPr="000C2AAF">
        <w:rPr>
          <w:spacing w:val="-8"/>
          <w:sz w:val="24"/>
          <w:szCs w:val="24"/>
        </w:rPr>
        <w:t xml:space="preserve"> </w:t>
      </w:r>
      <w:r w:rsidRPr="000C2AAF">
        <w:rPr>
          <w:sz w:val="24"/>
          <w:szCs w:val="24"/>
        </w:rPr>
        <w:t>that</w:t>
      </w:r>
      <w:r w:rsidRPr="000C2AAF">
        <w:rPr>
          <w:spacing w:val="-7"/>
          <w:sz w:val="24"/>
          <w:szCs w:val="24"/>
        </w:rPr>
        <w:t xml:space="preserve"> </w:t>
      </w:r>
      <w:r w:rsidRPr="000C2AAF">
        <w:rPr>
          <w:sz w:val="24"/>
          <w:szCs w:val="24"/>
        </w:rPr>
        <w:t>corporate</w:t>
      </w:r>
      <w:r w:rsidRPr="000C2AAF">
        <w:rPr>
          <w:spacing w:val="-7"/>
          <w:sz w:val="24"/>
          <w:szCs w:val="24"/>
        </w:rPr>
        <w:t xml:space="preserve"> </w:t>
      </w:r>
      <w:r w:rsidRPr="000C2AAF">
        <w:rPr>
          <w:sz w:val="24"/>
          <w:szCs w:val="24"/>
        </w:rPr>
        <w:t>risks</w:t>
      </w:r>
      <w:r w:rsidRPr="000C2AAF">
        <w:rPr>
          <w:spacing w:val="-8"/>
          <w:sz w:val="24"/>
          <w:szCs w:val="24"/>
        </w:rPr>
        <w:t xml:space="preserve"> </w:t>
      </w:r>
      <w:r w:rsidRPr="000C2AAF">
        <w:rPr>
          <w:sz w:val="24"/>
          <w:szCs w:val="24"/>
        </w:rPr>
        <w:t>are</w:t>
      </w:r>
      <w:r w:rsidRPr="000C2AAF">
        <w:rPr>
          <w:spacing w:val="-7"/>
          <w:sz w:val="24"/>
          <w:szCs w:val="24"/>
        </w:rPr>
        <w:t xml:space="preserve"> </w:t>
      </w:r>
      <w:r w:rsidRPr="000C2AAF">
        <w:rPr>
          <w:sz w:val="24"/>
          <w:szCs w:val="24"/>
        </w:rPr>
        <w:t>properly</w:t>
      </w:r>
      <w:r w:rsidRPr="000C2AAF">
        <w:rPr>
          <w:spacing w:val="-9"/>
          <w:sz w:val="24"/>
          <w:szCs w:val="24"/>
        </w:rPr>
        <w:t xml:space="preserve"> </w:t>
      </w:r>
      <w:r w:rsidRPr="000C2AAF">
        <w:rPr>
          <w:sz w:val="24"/>
          <w:szCs w:val="24"/>
        </w:rPr>
        <w:t>managed,</w:t>
      </w:r>
      <w:r w:rsidRPr="000C2AAF">
        <w:rPr>
          <w:spacing w:val="-7"/>
          <w:sz w:val="24"/>
          <w:szCs w:val="24"/>
        </w:rPr>
        <w:t xml:space="preserve"> </w:t>
      </w:r>
      <w:r w:rsidRPr="000C2AAF">
        <w:rPr>
          <w:sz w:val="24"/>
          <w:szCs w:val="24"/>
        </w:rPr>
        <w:t>reviewing</w:t>
      </w:r>
      <w:r w:rsidRPr="000C2AAF">
        <w:rPr>
          <w:spacing w:val="-7"/>
          <w:sz w:val="24"/>
          <w:szCs w:val="24"/>
        </w:rPr>
        <w:t xml:space="preserve"> </w:t>
      </w:r>
      <w:r w:rsidRPr="000C2AAF">
        <w:rPr>
          <w:sz w:val="24"/>
          <w:szCs w:val="24"/>
        </w:rPr>
        <w:t>evidence</w:t>
      </w:r>
      <w:r w:rsidRPr="000C2AAF">
        <w:rPr>
          <w:spacing w:val="-7"/>
          <w:sz w:val="24"/>
          <w:szCs w:val="24"/>
        </w:rPr>
        <w:t xml:space="preserve"> </w:t>
      </w:r>
      <w:proofErr w:type="gramStart"/>
      <w:r w:rsidRPr="000C2AAF">
        <w:rPr>
          <w:sz w:val="24"/>
          <w:szCs w:val="24"/>
        </w:rPr>
        <w:t>to</w:t>
      </w:r>
      <w:proofErr w:type="gramEnd"/>
      <w:r w:rsidRPr="000C2AAF">
        <w:rPr>
          <w:sz w:val="24"/>
          <w:szCs w:val="24"/>
        </w:rPr>
        <w:t xml:space="preserve"> this effect and ensuring measurement of results as appropriate.</w:t>
      </w:r>
    </w:p>
    <w:p w14:paraId="2336E171" w14:textId="77777777" w:rsidR="005D3F4F" w:rsidRPr="000C2AAF" w:rsidRDefault="00830F87">
      <w:pPr>
        <w:pStyle w:val="ListParagraph"/>
        <w:numPr>
          <w:ilvl w:val="2"/>
          <w:numId w:val="22"/>
        </w:numPr>
        <w:tabs>
          <w:tab w:val="left" w:pos="1456"/>
        </w:tabs>
        <w:spacing w:before="160"/>
        <w:ind w:left="1456" w:right="1029" w:hanging="360"/>
        <w:rPr>
          <w:sz w:val="24"/>
          <w:szCs w:val="24"/>
        </w:rPr>
      </w:pPr>
      <w:r w:rsidRPr="000C2AAF">
        <w:rPr>
          <w:sz w:val="24"/>
          <w:szCs w:val="24"/>
        </w:rPr>
        <w:t>Advising</w:t>
      </w:r>
      <w:r w:rsidRPr="000C2AAF">
        <w:rPr>
          <w:spacing w:val="-8"/>
          <w:sz w:val="24"/>
          <w:szCs w:val="24"/>
        </w:rPr>
        <w:t xml:space="preserve"> </w:t>
      </w:r>
      <w:r w:rsidRPr="000C2AAF">
        <w:rPr>
          <w:sz w:val="24"/>
          <w:szCs w:val="24"/>
        </w:rPr>
        <w:t>the</w:t>
      </w:r>
      <w:r w:rsidRPr="000C2AAF">
        <w:rPr>
          <w:spacing w:val="-4"/>
          <w:sz w:val="24"/>
          <w:szCs w:val="24"/>
        </w:rPr>
        <w:t xml:space="preserve"> </w:t>
      </w:r>
      <w:r w:rsidRPr="000C2AAF">
        <w:rPr>
          <w:sz w:val="24"/>
          <w:szCs w:val="24"/>
        </w:rPr>
        <w:t>Board</w:t>
      </w:r>
      <w:r w:rsidRPr="000C2AAF">
        <w:rPr>
          <w:spacing w:val="-5"/>
          <w:sz w:val="24"/>
          <w:szCs w:val="24"/>
        </w:rPr>
        <w:t xml:space="preserve"> </w:t>
      </w:r>
      <w:r w:rsidRPr="000C2AAF">
        <w:rPr>
          <w:sz w:val="24"/>
          <w:szCs w:val="24"/>
        </w:rPr>
        <w:t>on</w:t>
      </w:r>
      <w:r w:rsidRPr="000C2AAF">
        <w:rPr>
          <w:spacing w:val="-12"/>
          <w:sz w:val="24"/>
          <w:szCs w:val="24"/>
        </w:rPr>
        <w:t xml:space="preserve"> </w:t>
      </w:r>
      <w:r w:rsidRPr="000C2AAF">
        <w:rPr>
          <w:sz w:val="24"/>
          <w:szCs w:val="24"/>
        </w:rPr>
        <w:t>the</w:t>
      </w:r>
      <w:r w:rsidRPr="000C2AAF">
        <w:rPr>
          <w:spacing w:val="-9"/>
          <w:sz w:val="24"/>
          <w:szCs w:val="24"/>
        </w:rPr>
        <w:t xml:space="preserve"> </w:t>
      </w:r>
      <w:r w:rsidRPr="000C2AAF">
        <w:rPr>
          <w:sz w:val="24"/>
          <w:szCs w:val="24"/>
        </w:rPr>
        <w:t>effectiveness</w:t>
      </w:r>
      <w:r w:rsidRPr="000C2AAF">
        <w:rPr>
          <w:spacing w:val="-4"/>
          <w:sz w:val="24"/>
          <w:szCs w:val="24"/>
        </w:rPr>
        <w:t xml:space="preserve"> </w:t>
      </w:r>
      <w:r w:rsidRPr="000C2AAF">
        <w:rPr>
          <w:sz w:val="24"/>
          <w:szCs w:val="24"/>
        </w:rPr>
        <w:t>of</w:t>
      </w:r>
      <w:r w:rsidRPr="000C2AAF">
        <w:rPr>
          <w:spacing w:val="-5"/>
          <w:sz w:val="24"/>
          <w:szCs w:val="24"/>
        </w:rPr>
        <w:t xml:space="preserve"> </w:t>
      </w:r>
      <w:r w:rsidRPr="000C2AAF">
        <w:rPr>
          <w:sz w:val="24"/>
          <w:szCs w:val="24"/>
        </w:rPr>
        <w:t>policies</w:t>
      </w:r>
      <w:r w:rsidRPr="000C2AAF">
        <w:rPr>
          <w:spacing w:val="-5"/>
          <w:sz w:val="24"/>
          <w:szCs w:val="24"/>
        </w:rPr>
        <w:t xml:space="preserve"> </w:t>
      </w:r>
      <w:r w:rsidRPr="000C2AAF">
        <w:rPr>
          <w:sz w:val="24"/>
          <w:szCs w:val="24"/>
        </w:rPr>
        <w:t>and</w:t>
      </w:r>
      <w:r w:rsidRPr="000C2AAF">
        <w:rPr>
          <w:spacing w:val="-7"/>
          <w:sz w:val="24"/>
          <w:szCs w:val="24"/>
        </w:rPr>
        <w:t xml:space="preserve"> </w:t>
      </w:r>
      <w:r w:rsidRPr="000C2AAF">
        <w:rPr>
          <w:sz w:val="24"/>
          <w:szCs w:val="24"/>
        </w:rPr>
        <w:t>procedures</w:t>
      </w:r>
      <w:r w:rsidRPr="000C2AAF">
        <w:rPr>
          <w:spacing w:val="-6"/>
          <w:sz w:val="24"/>
          <w:szCs w:val="24"/>
        </w:rPr>
        <w:t xml:space="preserve"> </w:t>
      </w:r>
      <w:r w:rsidRPr="000C2AAF">
        <w:rPr>
          <w:sz w:val="24"/>
          <w:szCs w:val="24"/>
        </w:rPr>
        <w:t>for</w:t>
      </w:r>
      <w:r w:rsidRPr="000C2AAF">
        <w:rPr>
          <w:spacing w:val="-6"/>
          <w:sz w:val="24"/>
          <w:szCs w:val="24"/>
        </w:rPr>
        <w:t xml:space="preserve"> </w:t>
      </w:r>
      <w:r w:rsidRPr="000C2AAF">
        <w:rPr>
          <w:sz w:val="24"/>
          <w:szCs w:val="24"/>
        </w:rPr>
        <w:t xml:space="preserve">risk assessment and risk </w:t>
      </w:r>
      <w:proofErr w:type="gramStart"/>
      <w:r w:rsidRPr="000C2AAF">
        <w:rPr>
          <w:sz w:val="24"/>
          <w:szCs w:val="24"/>
        </w:rPr>
        <w:t>management;</w:t>
      </w:r>
      <w:proofErr w:type="gramEnd"/>
    </w:p>
    <w:p w14:paraId="2336E172" w14:textId="77777777" w:rsidR="005D3F4F" w:rsidRPr="000C2AAF" w:rsidRDefault="00830F87">
      <w:pPr>
        <w:pStyle w:val="ListParagraph"/>
        <w:numPr>
          <w:ilvl w:val="2"/>
          <w:numId w:val="22"/>
        </w:numPr>
        <w:tabs>
          <w:tab w:val="left" w:pos="1456"/>
        </w:tabs>
        <w:spacing w:before="159"/>
        <w:ind w:left="1456" w:right="805" w:hanging="360"/>
        <w:rPr>
          <w:sz w:val="24"/>
          <w:szCs w:val="24"/>
        </w:rPr>
      </w:pPr>
      <w:r w:rsidRPr="000C2AAF">
        <w:rPr>
          <w:sz w:val="24"/>
          <w:szCs w:val="24"/>
        </w:rPr>
        <w:t>Annually reviewing the College’s approach to risk management and, if appropriate,</w:t>
      </w:r>
      <w:r w:rsidRPr="000C2AAF">
        <w:rPr>
          <w:spacing w:val="-3"/>
          <w:sz w:val="24"/>
          <w:szCs w:val="24"/>
        </w:rPr>
        <w:t xml:space="preserve"> </w:t>
      </w:r>
      <w:r w:rsidRPr="000C2AAF">
        <w:rPr>
          <w:sz w:val="24"/>
          <w:szCs w:val="24"/>
        </w:rPr>
        <w:t>recommending</w:t>
      </w:r>
      <w:r w:rsidRPr="000C2AAF">
        <w:rPr>
          <w:spacing w:val="-6"/>
          <w:sz w:val="24"/>
          <w:szCs w:val="24"/>
        </w:rPr>
        <w:t xml:space="preserve"> </w:t>
      </w:r>
      <w:r w:rsidRPr="000C2AAF">
        <w:rPr>
          <w:sz w:val="24"/>
          <w:szCs w:val="24"/>
        </w:rPr>
        <w:t>changes</w:t>
      </w:r>
      <w:r w:rsidRPr="000C2AAF">
        <w:rPr>
          <w:spacing w:val="-6"/>
          <w:sz w:val="24"/>
          <w:szCs w:val="24"/>
        </w:rPr>
        <w:t xml:space="preserve"> </w:t>
      </w:r>
      <w:r w:rsidRPr="000C2AAF">
        <w:rPr>
          <w:sz w:val="24"/>
          <w:szCs w:val="24"/>
        </w:rPr>
        <w:t>or</w:t>
      </w:r>
      <w:r w:rsidRPr="000C2AAF">
        <w:rPr>
          <w:spacing w:val="-6"/>
          <w:sz w:val="24"/>
          <w:szCs w:val="24"/>
        </w:rPr>
        <w:t xml:space="preserve"> </w:t>
      </w:r>
      <w:r w:rsidRPr="000C2AAF">
        <w:rPr>
          <w:sz w:val="24"/>
          <w:szCs w:val="24"/>
        </w:rPr>
        <w:t>improvements</w:t>
      </w:r>
      <w:r w:rsidRPr="000C2AAF">
        <w:rPr>
          <w:spacing w:val="-8"/>
          <w:sz w:val="24"/>
          <w:szCs w:val="24"/>
        </w:rPr>
        <w:t xml:space="preserve"> </w:t>
      </w:r>
      <w:r w:rsidRPr="000C2AAF">
        <w:rPr>
          <w:sz w:val="24"/>
          <w:szCs w:val="24"/>
        </w:rPr>
        <w:t>to</w:t>
      </w:r>
      <w:r w:rsidRPr="000C2AAF">
        <w:rPr>
          <w:spacing w:val="-7"/>
          <w:sz w:val="24"/>
          <w:szCs w:val="24"/>
        </w:rPr>
        <w:t xml:space="preserve"> </w:t>
      </w:r>
      <w:r w:rsidRPr="000C2AAF">
        <w:rPr>
          <w:sz w:val="24"/>
          <w:szCs w:val="24"/>
        </w:rPr>
        <w:t>key</w:t>
      </w:r>
      <w:r w:rsidRPr="000C2AAF">
        <w:rPr>
          <w:spacing w:val="-9"/>
          <w:sz w:val="24"/>
          <w:szCs w:val="24"/>
        </w:rPr>
        <w:t xml:space="preserve"> </w:t>
      </w:r>
      <w:r w:rsidRPr="000C2AAF">
        <w:rPr>
          <w:sz w:val="24"/>
          <w:szCs w:val="24"/>
        </w:rPr>
        <w:t>elements</w:t>
      </w:r>
      <w:r w:rsidRPr="000C2AAF">
        <w:rPr>
          <w:spacing w:val="-7"/>
          <w:sz w:val="24"/>
          <w:szCs w:val="24"/>
        </w:rPr>
        <w:t xml:space="preserve"> </w:t>
      </w:r>
      <w:r w:rsidRPr="000C2AAF">
        <w:rPr>
          <w:sz w:val="24"/>
          <w:szCs w:val="24"/>
        </w:rPr>
        <w:t>of</w:t>
      </w:r>
      <w:r w:rsidRPr="000C2AAF">
        <w:rPr>
          <w:spacing w:val="-5"/>
          <w:sz w:val="24"/>
          <w:szCs w:val="24"/>
        </w:rPr>
        <w:t xml:space="preserve"> </w:t>
      </w:r>
      <w:r w:rsidRPr="000C2AAF">
        <w:rPr>
          <w:sz w:val="24"/>
          <w:szCs w:val="24"/>
        </w:rPr>
        <w:t xml:space="preserve">its processes and </w:t>
      </w:r>
      <w:proofErr w:type="gramStart"/>
      <w:r w:rsidRPr="000C2AAF">
        <w:rPr>
          <w:sz w:val="24"/>
          <w:szCs w:val="24"/>
        </w:rPr>
        <w:t>procedures;</w:t>
      </w:r>
      <w:proofErr w:type="gramEnd"/>
    </w:p>
    <w:p w14:paraId="2336E173" w14:textId="77777777" w:rsidR="005D3F4F" w:rsidRPr="000C2AAF" w:rsidRDefault="00830F87">
      <w:pPr>
        <w:pStyle w:val="ListParagraph"/>
        <w:numPr>
          <w:ilvl w:val="2"/>
          <w:numId w:val="22"/>
        </w:numPr>
        <w:tabs>
          <w:tab w:val="left" w:pos="1456"/>
        </w:tabs>
        <w:spacing w:before="160"/>
        <w:ind w:left="1456" w:right="917" w:hanging="360"/>
        <w:rPr>
          <w:sz w:val="24"/>
          <w:szCs w:val="24"/>
        </w:rPr>
      </w:pPr>
      <w:r w:rsidRPr="000C2AAF">
        <w:rPr>
          <w:sz w:val="24"/>
          <w:szCs w:val="24"/>
        </w:rPr>
        <w:t>Providing</w:t>
      </w:r>
      <w:r w:rsidRPr="000C2AAF">
        <w:rPr>
          <w:spacing w:val="-8"/>
          <w:sz w:val="24"/>
          <w:szCs w:val="24"/>
        </w:rPr>
        <w:t xml:space="preserve"> </w:t>
      </w:r>
      <w:r w:rsidRPr="000C2AAF">
        <w:rPr>
          <w:sz w:val="24"/>
          <w:szCs w:val="24"/>
        </w:rPr>
        <w:t>a</w:t>
      </w:r>
      <w:r w:rsidRPr="000C2AAF">
        <w:rPr>
          <w:spacing w:val="-4"/>
          <w:sz w:val="24"/>
          <w:szCs w:val="24"/>
        </w:rPr>
        <w:t xml:space="preserve"> </w:t>
      </w:r>
      <w:r w:rsidRPr="000C2AAF">
        <w:rPr>
          <w:sz w:val="24"/>
          <w:szCs w:val="24"/>
        </w:rPr>
        <w:t>statement</w:t>
      </w:r>
      <w:r w:rsidRPr="000C2AAF">
        <w:rPr>
          <w:spacing w:val="-4"/>
          <w:sz w:val="24"/>
          <w:szCs w:val="24"/>
        </w:rPr>
        <w:t xml:space="preserve"> </w:t>
      </w:r>
      <w:r w:rsidRPr="000C2AAF">
        <w:rPr>
          <w:sz w:val="24"/>
          <w:szCs w:val="24"/>
        </w:rPr>
        <w:t>to</w:t>
      </w:r>
      <w:r w:rsidRPr="000C2AAF">
        <w:rPr>
          <w:spacing w:val="-4"/>
          <w:sz w:val="24"/>
          <w:szCs w:val="24"/>
        </w:rPr>
        <w:t xml:space="preserve"> </w:t>
      </w:r>
      <w:r w:rsidRPr="000C2AAF">
        <w:rPr>
          <w:sz w:val="24"/>
          <w:szCs w:val="24"/>
        </w:rPr>
        <w:t>the</w:t>
      </w:r>
      <w:r w:rsidRPr="000C2AAF">
        <w:rPr>
          <w:spacing w:val="-3"/>
          <w:sz w:val="24"/>
          <w:szCs w:val="24"/>
        </w:rPr>
        <w:t xml:space="preserve"> </w:t>
      </w:r>
      <w:r w:rsidRPr="000C2AAF">
        <w:rPr>
          <w:sz w:val="24"/>
          <w:szCs w:val="24"/>
        </w:rPr>
        <w:t>Board</w:t>
      </w:r>
      <w:r w:rsidRPr="000C2AAF">
        <w:rPr>
          <w:spacing w:val="-9"/>
          <w:sz w:val="24"/>
          <w:szCs w:val="24"/>
        </w:rPr>
        <w:t xml:space="preserve"> </w:t>
      </w:r>
      <w:r w:rsidRPr="000C2AAF">
        <w:rPr>
          <w:sz w:val="24"/>
          <w:szCs w:val="24"/>
        </w:rPr>
        <w:t>annually</w:t>
      </w:r>
      <w:r w:rsidRPr="000C2AAF">
        <w:rPr>
          <w:spacing w:val="-9"/>
          <w:sz w:val="24"/>
          <w:szCs w:val="24"/>
        </w:rPr>
        <w:t xml:space="preserve"> </w:t>
      </w:r>
      <w:r w:rsidRPr="000C2AAF">
        <w:rPr>
          <w:sz w:val="24"/>
          <w:szCs w:val="24"/>
        </w:rPr>
        <w:t>indicating</w:t>
      </w:r>
      <w:r w:rsidRPr="000C2AAF">
        <w:rPr>
          <w:spacing w:val="-8"/>
          <w:sz w:val="24"/>
          <w:szCs w:val="24"/>
        </w:rPr>
        <w:t xml:space="preserve"> </w:t>
      </w:r>
      <w:r w:rsidRPr="000C2AAF">
        <w:rPr>
          <w:sz w:val="24"/>
          <w:szCs w:val="24"/>
        </w:rPr>
        <w:t>how</w:t>
      </w:r>
      <w:r w:rsidRPr="000C2AAF">
        <w:rPr>
          <w:spacing w:val="-10"/>
          <w:sz w:val="24"/>
          <w:szCs w:val="24"/>
        </w:rPr>
        <w:t xml:space="preserve"> </w:t>
      </w:r>
      <w:r w:rsidRPr="000C2AAF">
        <w:rPr>
          <w:sz w:val="24"/>
          <w:szCs w:val="24"/>
        </w:rPr>
        <w:t>the</w:t>
      </w:r>
      <w:r w:rsidRPr="000C2AAF">
        <w:rPr>
          <w:spacing w:val="-5"/>
          <w:sz w:val="24"/>
          <w:szCs w:val="24"/>
        </w:rPr>
        <w:t xml:space="preserve"> </w:t>
      </w:r>
      <w:r w:rsidRPr="000C2AAF">
        <w:rPr>
          <w:sz w:val="24"/>
          <w:szCs w:val="24"/>
        </w:rPr>
        <w:t>College</w:t>
      </w:r>
      <w:r w:rsidRPr="000C2AAF">
        <w:rPr>
          <w:spacing w:val="-4"/>
          <w:sz w:val="24"/>
          <w:szCs w:val="24"/>
        </w:rPr>
        <w:t xml:space="preserve"> </w:t>
      </w:r>
      <w:r w:rsidRPr="000C2AAF">
        <w:rPr>
          <w:sz w:val="24"/>
          <w:szCs w:val="24"/>
        </w:rPr>
        <w:t xml:space="preserve">has complied with good practice </w:t>
      </w:r>
      <w:proofErr w:type="gramStart"/>
      <w:r w:rsidRPr="000C2AAF">
        <w:rPr>
          <w:sz w:val="24"/>
          <w:szCs w:val="24"/>
        </w:rPr>
        <w:t>with regard to</w:t>
      </w:r>
      <w:proofErr w:type="gramEnd"/>
      <w:r w:rsidRPr="000C2AAF">
        <w:rPr>
          <w:sz w:val="24"/>
          <w:szCs w:val="24"/>
        </w:rPr>
        <w:t xml:space="preserve"> Corporate Governance and, in particular, in relation to effective risk management.</w:t>
      </w:r>
    </w:p>
    <w:p w14:paraId="2336E174" w14:textId="77777777" w:rsidR="005D3F4F" w:rsidRPr="000C2AAF" w:rsidRDefault="005D3F4F">
      <w:pPr>
        <w:pStyle w:val="BodyText"/>
        <w:spacing w:before="272"/>
      </w:pPr>
    </w:p>
    <w:p w14:paraId="2336E175" w14:textId="77777777" w:rsidR="005D3F4F" w:rsidRPr="000C2AAF" w:rsidRDefault="00830F87">
      <w:pPr>
        <w:pStyle w:val="ListParagraph"/>
        <w:numPr>
          <w:ilvl w:val="1"/>
          <w:numId w:val="22"/>
        </w:numPr>
        <w:tabs>
          <w:tab w:val="left" w:pos="1440"/>
        </w:tabs>
        <w:ind w:left="1440"/>
        <w:rPr>
          <w:sz w:val="24"/>
          <w:szCs w:val="24"/>
        </w:rPr>
      </w:pPr>
      <w:r w:rsidRPr="000C2AAF">
        <w:rPr>
          <w:sz w:val="24"/>
          <w:szCs w:val="24"/>
        </w:rPr>
        <w:t>Role</w:t>
      </w:r>
      <w:r w:rsidRPr="000C2AAF">
        <w:rPr>
          <w:spacing w:val="-9"/>
          <w:sz w:val="24"/>
          <w:szCs w:val="24"/>
        </w:rPr>
        <w:t xml:space="preserve"> </w:t>
      </w:r>
      <w:r w:rsidRPr="000C2AAF">
        <w:rPr>
          <w:sz w:val="24"/>
          <w:szCs w:val="24"/>
        </w:rPr>
        <w:t>of</w:t>
      </w:r>
      <w:r w:rsidRPr="000C2AAF">
        <w:rPr>
          <w:spacing w:val="-8"/>
          <w:sz w:val="24"/>
          <w:szCs w:val="24"/>
        </w:rPr>
        <w:t xml:space="preserve"> </w:t>
      </w:r>
      <w:r w:rsidRPr="000C2AAF">
        <w:rPr>
          <w:sz w:val="24"/>
          <w:szCs w:val="24"/>
        </w:rPr>
        <w:t>Internal</w:t>
      </w:r>
      <w:r w:rsidRPr="000C2AAF">
        <w:rPr>
          <w:spacing w:val="-6"/>
          <w:sz w:val="24"/>
          <w:szCs w:val="24"/>
        </w:rPr>
        <w:t xml:space="preserve"> </w:t>
      </w:r>
      <w:r w:rsidRPr="000C2AAF">
        <w:rPr>
          <w:spacing w:val="-4"/>
          <w:sz w:val="24"/>
          <w:szCs w:val="24"/>
        </w:rPr>
        <w:t>Audit</w:t>
      </w:r>
    </w:p>
    <w:p w14:paraId="2336E176" w14:textId="77777777" w:rsidR="005D3F4F" w:rsidRPr="000C2AAF" w:rsidRDefault="00830F87">
      <w:pPr>
        <w:pStyle w:val="BodyText"/>
        <w:spacing w:before="159" w:line="242" w:lineRule="auto"/>
        <w:ind w:left="1041" w:right="751"/>
      </w:pPr>
      <w:r w:rsidRPr="000C2AAF">
        <w:t>A</w:t>
      </w:r>
      <w:r w:rsidRPr="000C2AAF">
        <w:rPr>
          <w:spacing w:val="-5"/>
        </w:rPr>
        <w:t xml:space="preserve"> </w:t>
      </w:r>
      <w:r w:rsidRPr="000C2AAF">
        <w:t>“risk</w:t>
      </w:r>
      <w:r w:rsidRPr="000C2AAF">
        <w:rPr>
          <w:spacing w:val="-6"/>
        </w:rPr>
        <w:t xml:space="preserve"> </w:t>
      </w:r>
      <w:r w:rsidRPr="000C2AAF">
        <w:t>based”</w:t>
      </w:r>
      <w:r w:rsidRPr="000C2AAF">
        <w:rPr>
          <w:spacing w:val="-5"/>
        </w:rPr>
        <w:t xml:space="preserve"> </w:t>
      </w:r>
      <w:r w:rsidRPr="000C2AAF">
        <w:t>internal</w:t>
      </w:r>
      <w:r w:rsidRPr="000C2AAF">
        <w:rPr>
          <w:spacing w:val="-12"/>
        </w:rPr>
        <w:t xml:space="preserve"> </w:t>
      </w:r>
      <w:r w:rsidRPr="000C2AAF">
        <w:t>audit</w:t>
      </w:r>
      <w:r w:rsidRPr="000C2AAF">
        <w:rPr>
          <w:spacing w:val="-9"/>
        </w:rPr>
        <w:t xml:space="preserve"> </w:t>
      </w:r>
      <w:r w:rsidRPr="000C2AAF">
        <w:t>plan</w:t>
      </w:r>
      <w:r w:rsidRPr="000C2AAF">
        <w:rPr>
          <w:spacing w:val="-4"/>
        </w:rPr>
        <w:t xml:space="preserve"> </w:t>
      </w:r>
      <w:r w:rsidRPr="000C2AAF">
        <w:t>is</w:t>
      </w:r>
      <w:r w:rsidRPr="000C2AAF">
        <w:rPr>
          <w:spacing w:val="-10"/>
        </w:rPr>
        <w:t xml:space="preserve"> </w:t>
      </w:r>
      <w:r w:rsidRPr="000C2AAF">
        <w:t>prepared</w:t>
      </w:r>
      <w:r w:rsidRPr="000C2AAF">
        <w:rPr>
          <w:spacing w:val="-6"/>
        </w:rPr>
        <w:t xml:space="preserve"> </w:t>
      </w:r>
      <w:r w:rsidRPr="000C2AAF">
        <w:t>taking</w:t>
      </w:r>
      <w:r w:rsidRPr="000C2AAF">
        <w:rPr>
          <w:spacing w:val="-6"/>
        </w:rPr>
        <w:t xml:space="preserve"> </w:t>
      </w:r>
      <w:r w:rsidRPr="000C2AAF">
        <w:t>account</w:t>
      </w:r>
      <w:r w:rsidRPr="000C2AAF">
        <w:rPr>
          <w:spacing w:val="-4"/>
        </w:rPr>
        <w:t xml:space="preserve"> </w:t>
      </w:r>
      <w:r w:rsidRPr="000C2AAF">
        <w:t>of</w:t>
      </w:r>
      <w:r w:rsidRPr="000C2AAF">
        <w:rPr>
          <w:spacing w:val="-4"/>
        </w:rPr>
        <w:t xml:space="preserve"> </w:t>
      </w:r>
      <w:r w:rsidRPr="000C2AAF">
        <w:t>the</w:t>
      </w:r>
      <w:r w:rsidRPr="000C2AAF">
        <w:rPr>
          <w:spacing w:val="-4"/>
        </w:rPr>
        <w:t xml:space="preserve"> </w:t>
      </w:r>
      <w:r w:rsidRPr="000C2AAF">
        <w:t>College’s</w:t>
      </w:r>
      <w:r w:rsidRPr="000C2AAF">
        <w:rPr>
          <w:spacing w:val="-3"/>
        </w:rPr>
        <w:t xml:space="preserve"> </w:t>
      </w:r>
      <w:r w:rsidRPr="000C2AAF">
        <w:t xml:space="preserve">risk register, </w:t>
      </w:r>
      <w:r w:rsidRPr="000C2AAF">
        <w:t>strategic plan and wider operating environment.</w:t>
      </w:r>
    </w:p>
    <w:p w14:paraId="2336E178" w14:textId="77777777" w:rsidR="005D3F4F" w:rsidRPr="000C2AAF" w:rsidRDefault="00830F87">
      <w:pPr>
        <w:pStyle w:val="BodyText"/>
        <w:spacing w:before="159"/>
        <w:ind w:left="1041"/>
      </w:pPr>
      <w:r w:rsidRPr="000C2AAF">
        <w:t>Internal</w:t>
      </w:r>
      <w:r w:rsidRPr="000C2AAF">
        <w:rPr>
          <w:spacing w:val="-5"/>
        </w:rPr>
        <w:t xml:space="preserve"> </w:t>
      </w:r>
      <w:r w:rsidRPr="000C2AAF">
        <w:t>audit</w:t>
      </w:r>
      <w:r w:rsidRPr="000C2AAF">
        <w:rPr>
          <w:spacing w:val="-5"/>
        </w:rPr>
        <w:t xml:space="preserve"> </w:t>
      </w:r>
      <w:r w:rsidRPr="000C2AAF">
        <w:rPr>
          <w:spacing w:val="-2"/>
        </w:rPr>
        <w:t>will:</w:t>
      </w:r>
    </w:p>
    <w:p w14:paraId="2336E179" w14:textId="77777777" w:rsidR="005D3F4F" w:rsidRPr="000C2AAF" w:rsidRDefault="00830F87">
      <w:pPr>
        <w:pStyle w:val="ListParagraph"/>
        <w:numPr>
          <w:ilvl w:val="2"/>
          <w:numId w:val="22"/>
        </w:numPr>
        <w:tabs>
          <w:tab w:val="left" w:pos="1456"/>
        </w:tabs>
        <w:spacing w:before="156"/>
        <w:ind w:left="1456" w:hanging="360"/>
        <w:rPr>
          <w:sz w:val="24"/>
          <w:szCs w:val="24"/>
        </w:rPr>
      </w:pPr>
      <w:r w:rsidRPr="000C2AAF">
        <w:rPr>
          <w:sz w:val="24"/>
          <w:szCs w:val="24"/>
        </w:rPr>
        <w:t>Report</w:t>
      </w:r>
      <w:r w:rsidRPr="000C2AAF">
        <w:rPr>
          <w:spacing w:val="-4"/>
          <w:sz w:val="24"/>
          <w:szCs w:val="24"/>
        </w:rPr>
        <w:t xml:space="preserve"> </w:t>
      </w:r>
      <w:r w:rsidRPr="000C2AAF">
        <w:rPr>
          <w:sz w:val="24"/>
          <w:szCs w:val="24"/>
        </w:rPr>
        <w:t>its</w:t>
      </w:r>
      <w:r w:rsidRPr="000C2AAF">
        <w:rPr>
          <w:spacing w:val="-7"/>
          <w:sz w:val="24"/>
          <w:szCs w:val="24"/>
        </w:rPr>
        <w:t xml:space="preserve"> </w:t>
      </w:r>
      <w:r w:rsidRPr="000C2AAF">
        <w:rPr>
          <w:sz w:val="24"/>
          <w:szCs w:val="24"/>
        </w:rPr>
        <w:t>findings</w:t>
      </w:r>
      <w:r w:rsidRPr="000C2AAF">
        <w:rPr>
          <w:spacing w:val="-1"/>
          <w:sz w:val="24"/>
          <w:szCs w:val="24"/>
        </w:rPr>
        <w:t xml:space="preserve"> </w:t>
      </w:r>
      <w:r w:rsidRPr="000C2AAF">
        <w:rPr>
          <w:sz w:val="24"/>
          <w:szCs w:val="24"/>
        </w:rPr>
        <w:t>to</w:t>
      </w:r>
      <w:r w:rsidRPr="000C2AAF">
        <w:rPr>
          <w:spacing w:val="-6"/>
          <w:sz w:val="24"/>
          <w:szCs w:val="24"/>
        </w:rPr>
        <w:t xml:space="preserve"> </w:t>
      </w:r>
      <w:r w:rsidRPr="000C2AAF">
        <w:rPr>
          <w:sz w:val="24"/>
          <w:szCs w:val="24"/>
        </w:rPr>
        <w:t>the</w:t>
      </w:r>
      <w:r w:rsidRPr="000C2AAF">
        <w:rPr>
          <w:spacing w:val="-1"/>
          <w:sz w:val="24"/>
          <w:szCs w:val="24"/>
        </w:rPr>
        <w:t xml:space="preserve"> </w:t>
      </w:r>
      <w:r w:rsidRPr="000C2AAF">
        <w:rPr>
          <w:sz w:val="24"/>
          <w:szCs w:val="24"/>
        </w:rPr>
        <w:t>audit</w:t>
      </w:r>
      <w:r w:rsidRPr="000C2AAF">
        <w:rPr>
          <w:spacing w:val="-2"/>
          <w:sz w:val="24"/>
          <w:szCs w:val="24"/>
        </w:rPr>
        <w:t xml:space="preserve"> committee.</w:t>
      </w:r>
    </w:p>
    <w:p w14:paraId="2336E17A" w14:textId="77777777" w:rsidR="005D3F4F" w:rsidRPr="000C2AAF" w:rsidRDefault="00830F87">
      <w:pPr>
        <w:pStyle w:val="ListParagraph"/>
        <w:numPr>
          <w:ilvl w:val="2"/>
          <w:numId w:val="22"/>
        </w:numPr>
        <w:tabs>
          <w:tab w:val="left" w:pos="1456"/>
        </w:tabs>
        <w:spacing w:before="160"/>
        <w:ind w:left="1456" w:hanging="360"/>
        <w:rPr>
          <w:sz w:val="24"/>
          <w:szCs w:val="24"/>
        </w:rPr>
      </w:pPr>
      <w:r w:rsidRPr="000C2AAF">
        <w:rPr>
          <w:sz w:val="24"/>
          <w:szCs w:val="24"/>
        </w:rPr>
        <w:t>Advise</w:t>
      </w:r>
      <w:r w:rsidRPr="000C2AAF">
        <w:rPr>
          <w:spacing w:val="-11"/>
          <w:sz w:val="24"/>
          <w:szCs w:val="24"/>
        </w:rPr>
        <w:t xml:space="preserve"> </w:t>
      </w:r>
      <w:r w:rsidRPr="000C2AAF">
        <w:rPr>
          <w:sz w:val="24"/>
          <w:szCs w:val="24"/>
        </w:rPr>
        <w:t>and</w:t>
      </w:r>
      <w:r w:rsidRPr="000C2AAF">
        <w:rPr>
          <w:spacing w:val="-8"/>
          <w:sz w:val="24"/>
          <w:szCs w:val="24"/>
        </w:rPr>
        <w:t xml:space="preserve"> </w:t>
      </w:r>
      <w:r w:rsidRPr="000C2AAF">
        <w:rPr>
          <w:sz w:val="24"/>
          <w:szCs w:val="24"/>
        </w:rPr>
        <w:t>make</w:t>
      </w:r>
      <w:r w:rsidRPr="000C2AAF">
        <w:rPr>
          <w:spacing w:val="-6"/>
          <w:sz w:val="24"/>
          <w:szCs w:val="24"/>
        </w:rPr>
        <w:t xml:space="preserve"> </w:t>
      </w:r>
      <w:r w:rsidRPr="000C2AAF">
        <w:rPr>
          <w:sz w:val="24"/>
          <w:szCs w:val="24"/>
        </w:rPr>
        <w:t>recommendations</w:t>
      </w:r>
      <w:r w:rsidRPr="000C2AAF">
        <w:rPr>
          <w:spacing w:val="-5"/>
          <w:sz w:val="24"/>
          <w:szCs w:val="24"/>
        </w:rPr>
        <w:t xml:space="preserve"> </w:t>
      </w:r>
      <w:r w:rsidRPr="000C2AAF">
        <w:rPr>
          <w:sz w:val="24"/>
          <w:szCs w:val="24"/>
        </w:rPr>
        <w:t>to</w:t>
      </w:r>
      <w:r w:rsidRPr="000C2AAF">
        <w:rPr>
          <w:spacing w:val="-7"/>
          <w:sz w:val="24"/>
          <w:szCs w:val="24"/>
        </w:rPr>
        <w:t xml:space="preserve"> </w:t>
      </w:r>
      <w:r w:rsidRPr="000C2AAF">
        <w:rPr>
          <w:sz w:val="24"/>
          <w:szCs w:val="24"/>
        </w:rPr>
        <w:t>senior</w:t>
      </w:r>
      <w:r w:rsidRPr="000C2AAF">
        <w:rPr>
          <w:spacing w:val="-7"/>
          <w:sz w:val="24"/>
          <w:szCs w:val="24"/>
        </w:rPr>
        <w:t xml:space="preserve"> </w:t>
      </w:r>
      <w:r w:rsidRPr="000C2AAF">
        <w:rPr>
          <w:sz w:val="24"/>
          <w:szCs w:val="24"/>
        </w:rPr>
        <w:t>managers</w:t>
      </w:r>
      <w:r w:rsidRPr="000C2AAF">
        <w:rPr>
          <w:spacing w:val="-8"/>
          <w:sz w:val="24"/>
          <w:szCs w:val="24"/>
        </w:rPr>
        <w:t xml:space="preserve"> </w:t>
      </w:r>
      <w:r w:rsidRPr="000C2AAF">
        <w:rPr>
          <w:sz w:val="24"/>
          <w:szCs w:val="24"/>
        </w:rPr>
        <w:t>as</w:t>
      </w:r>
      <w:r w:rsidRPr="000C2AAF">
        <w:rPr>
          <w:spacing w:val="-5"/>
          <w:sz w:val="24"/>
          <w:szCs w:val="24"/>
        </w:rPr>
        <w:t xml:space="preserve"> </w:t>
      </w:r>
      <w:r w:rsidRPr="000C2AAF">
        <w:rPr>
          <w:spacing w:val="-2"/>
          <w:sz w:val="24"/>
          <w:szCs w:val="24"/>
        </w:rPr>
        <w:t>appropriate.</w:t>
      </w:r>
    </w:p>
    <w:p w14:paraId="2336E17B" w14:textId="77777777" w:rsidR="005D3F4F" w:rsidRPr="000C2AAF" w:rsidRDefault="005D3F4F">
      <w:pPr>
        <w:rPr>
          <w:sz w:val="24"/>
          <w:szCs w:val="24"/>
        </w:rPr>
        <w:sectPr w:rsidR="005D3F4F" w:rsidRPr="000C2AAF">
          <w:pgSz w:w="11930" w:h="16860"/>
          <w:pgMar w:top="1220" w:right="680" w:bottom="280" w:left="920" w:header="751" w:footer="0" w:gutter="0"/>
          <w:cols w:space="720"/>
        </w:sectPr>
      </w:pPr>
    </w:p>
    <w:p w14:paraId="2336E17C" w14:textId="77777777" w:rsidR="005D3F4F" w:rsidRPr="000C2AAF" w:rsidRDefault="005D3F4F">
      <w:pPr>
        <w:pStyle w:val="BodyText"/>
      </w:pPr>
    </w:p>
    <w:p w14:paraId="2336E17D" w14:textId="77777777" w:rsidR="005D3F4F" w:rsidRPr="000C2AAF" w:rsidRDefault="005D3F4F">
      <w:pPr>
        <w:pStyle w:val="BodyText"/>
        <w:spacing w:before="270"/>
      </w:pPr>
    </w:p>
    <w:p w14:paraId="2336E17E" w14:textId="7713BE61" w:rsidR="005D3F4F" w:rsidRPr="000C2AAF" w:rsidRDefault="003F548B">
      <w:pPr>
        <w:pStyle w:val="ListParagraph"/>
        <w:numPr>
          <w:ilvl w:val="1"/>
          <w:numId w:val="22"/>
        </w:numPr>
        <w:tabs>
          <w:tab w:val="left" w:pos="1440"/>
        </w:tabs>
        <w:ind w:left="1440"/>
        <w:rPr>
          <w:sz w:val="24"/>
          <w:szCs w:val="24"/>
        </w:rPr>
      </w:pPr>
      <w:r w:rsidRPr="000C2AAF">
        <w:rPr>
          <w:sz w:val="24"/>
          <w:szCs w:val="24"/>
        </w:rPr>
        <w:t>Senior</w:t>
      </w:r>
      <w:r w:rsidR="00830F87" w:rsidRPr="000C2AAF">
        <w:rPr>
          <w:spacing w:val="-8"/>
          <w:sz w:val="24"/>
          <w:szCs w:val="24"/>
        </w:rPr>
        <w:t xml:space="preserve"> </w:t>
      </w:r>
      <w:r w:rsidR="00830F87" w:rsidRPr="000C2AAF">
        <w:rPr>
          <w:sz w:val="24"/>
          <w:szCs w:val="24"/>
        </w:rPr>
        <w:t>Management</w:t>
      </w:r>
      <w:r w:rsidR="00830F87" w:rsidRPr="000C2AAF">
        <w:rPr>
          <w:spacing w:val="-11"/>
          <w:sz w:val="24"/>
          <w:szCs w:val="24"/>
        </w:rPr>
        <w:t xml:space="preserve"> </w:t>
      </w:r>
      <w:r w:rsidR="00830F87" w:rsidRPr="000C2AAF">
        <w:rPr>
          <w:spacing w:val="-4"/>
          <w:sz w:val="24"/>
          <w:szCs w:val="24"/>
        </w:rPr>
        <w:t>Team</w:t>
      </w:r>
    </w:p>
    <w:p w14:paraId="2336E17F" w14:textId="6A9C2B0D" w:rsidR="005D3F4F" w:rsidRPr="000C2AAF" w:rsidRDefault="00830F87">
      <w:pPr>
        <w:pStyle w:val="BodyText"/>
        <w:spacing w:before="156"/>
        <w:ind w:left="1041"/>
      </w:pPr>
      <w:r w:rsidRPr="000C2AAF">
        <w:rPr>
          <w:spacing w:val="-2"/>
        </w:rPr>
        <w:t>The</w:t>
      </w:r>
      <w:r w:rsidRPr="000C2AAF">
        <w:rPr>
          <w:spacing w:val="-5"/>
        </w:rPr>
        <w:t xml:space="preserve"> </w:t>
      </w:r>
      <w:r w:rsidR="003F548B" w:rsidRPr="000C2AAF">
        <w:rPr>
          <w:spacing w:val="-2"/>
        </w:rPr>
        <w:t>Senior</w:t>
      </w:r>
      <w:r w:rsidRPr="000C2AAF">
        <w:rPr>
          <w:spacing w:val="-5"/>
        </w:rPr>
        <w:t xml:space="preserve"> </w:t>
      </w:r>
      <w:r w:rsidRPr="000C2AAF">
        <w:rPr>
          <w:spacing w:val="-2"/>
        </w:rPr>
        <w:t>Management</w:t>
      </w:r>
      <w:r w:rsidRPr="000C2AAF">
        <w:rPr>
          <w:spacing w:val="-8"/>
        </w:rPr>
        <w:t xml:space="preserve"> </w:t>
      </w:r>
      <w:r w:rsidRPr="000C2AAF">
        <w:rPr>
          <w:spacing w:val="-2"/>
        </w:rPr>
        <w:t>Team</w:t>
      </w:r>
      <w:r w:rsidRPr="000C2AAF">
        <w:rPr>
          <w:spacing w:val="-1"/>
        </w:rPr>
        <w:t xml:space="preserve"> </w:t>
      </w:r>
      <w:r w:rsidRPr="000C2AAF">
        <w:rPr>
          <w:spacing w:val="-2"/>
        </w:rPr>
        <w:t>is</w:t>
      </w:r>
      <w:r w:rsidRPr="000C2AAF">
        <w:rPr>
          <w:spacing w:val="-6"/>
        </w:rPr>
        <w:t xml:space="preserve"> </w:t>
      </w:r>
      <w:r w:rsidRPr="000C2AAF">
        <w:rPr>
          <w:spacing w:val="-2"/>
        </w:rPr>
        <w:t>responsible</w:t>
      </w:r>
      <w:r w:rsidRPr="000C2AAF">
        <w:rPr>
          <w:spacing w:val="-3"/>
        </w:rPr>
        <w:t xml:space="preserve"> </w:t>
      </w:r>
      <w:r w:rsidRPr="000C2AAF">
        <w:rPr>
          <w:spacing w:val="-4"/>
        </w:rPr>
        <w:t>for:</w:t>
      </w:r>
    </w:p>
    <w:p w14:paraId="2336E180" w14:textId="77777777" w:rsidR="005D3F4F" w:rsidRPr="000C2AAF" w:rsidRDefault="005D3F4F">
      <w:pPr>
        <w:pStyle w:val="BodyText"/>
        <w:spacing w:before="11"/>
      </w:pPr>
    </w:p>
    <w:p w14:paraId="2336E181" w14:textId="77777777" w:rsidR="005D3F4F" w:rsidRPr="000C2AAF" w:rsidRDefault="00830F87">
      <w:pPr>
        <w:pStyle w:val="ListParagraph"/>
        <w:numPr>
          <w:ilvl w:val="2"/>
          <w:numId w:val="22"/>
        </w:numPr>
        <w:tabs>
          <w:tab w:val="left" w:pos="1456"/>
        </w:tabs>
        <w:ind w:left="1456" w:hanging="360"/>
        <w:rPr>
          <w:sz w:val="24"/>
          <w:szCs w:val="24"/>
        </w:rPr>
      </w:pPr>
      <w:r w:rsidRPr="000C2AAF">
        <w:rPr>
          <w:sz w:val="24"/>
          <w:szCs w:val="24"/>
        </w:rPr>
        <w:t>Implementing</w:t>
      </w:r>
      <w:r w:rsidRPr="000C2AAF">
        <w:rPr>
          <w:spacing w:val="-9"/>
          <w:sz w:val="24"/>
          <w:szCs w:val="24"/>
        </w:rPr>
        <w:t xml:space="preserve"> </w:t>
      </w:r>
      <w:r w:rsidRPr="000C2AAF">
        <w:rPr>
          <w:sz w:val="24"/>
          <w:szCs w:val="24"/>
        </w:rPr>
        <w:t>the</w:t>
      </w:r>
      <w:r w:rsidRPr="000C2AAF">
        <w:rPr>
          <w:spacing w:val="-7"/>
          <w:sz w:val="24"/>
          <w:szCs w:val="24"/>
        </w:rPr>
        <w:t xml:space="preserve"> </w:t>
      </w:r>
      <w:r w:rsidRPr="000C2AAF">
        <w:rPr>
          <w:sz w:val="24"/>
          <w:szCs w:val="24"/>
        </w:rPr>
        <w:t>Board’s</w:t>
      </w:r>
      <w:r w:rsidRPr="000C2AAF">
        <w:rPr>
          <w:spacing w:val="-7"/>
          <w:sz w:val="24"/>
          <w:szCs w:val="24"/>
        </w:rPr>
        <w:t xml:space="preserve"> </w:t>
      </w:r>
      <w:r w:rsidRPr="000C2AAF">
        <w:rPr>
          <w:sz w:val="24"/>
          <w:szCs w:val="24"/>
        </w:rPr>
        <w:t>risk</w:t>
      </w:r>
      <w:r w:rsidRPr="000C2AAF">
        <w:rPr>
          <w:spacing w:val="-6"/>
          <w:sz w:val="24"/>
          <w:szCs w:val="24"/>
        </w:rPr>
        <w:t xml:space="preserve"> </w:t>
      </w:r>
      <w:r w:rsidRPr="000C2AAF">
        <w:rPr>
          <w:sz w:val="24"/>
          <w:szCs w:val="24"/>
        </w:rPr>
        <w:t>management</w:t>
      </w:r>
      <w:r w:rsidRPr="000C2AAF">
        <w:rPr>
          <w:spacing w:val="-7"/>
          <w:sz w:val="24"/>
          <w:szCs w:val="24"/>
        </w:rPr>
        <w:t xml:space="preserve"> </w:t>
      </w:r>
      <w:r w:rsidRPr="000C2AAF">
        <w:rPr>
          <w:sz w:val="24"/>
          <w:szCs w:val="24"/>
        </w:rPr>
        <w:t>policy</w:t>
      </w:r>
      <w:r w:rsidRPr="000C2AAF">
        <w:rPr>
          <w:spacing w:val="-10"/>
          <w:sz w:val="24"/>
          <w:szCs w:val="24"/>
        </w:rPr>
        <w:t xml:space="preserve"> </w:t>
      </w:r>
      <w:r w:rsidRPr="000C2AAF">
        <w:rPr>
          <w:sz w:val="24"/>
          <w:szCs w:val="24"/>
        </w:rPr>
        <w:t>and</w:t>
      </w:r>
      <w:r w:rsidRPr="000C2AAF">
        <w:rPr>
          <w:spacing w:val="-8"/>
          <w:sz w:val="24"/>
          <w:szCs w:val="24"/>
        </w:rPr>
        <w:t xml:space="preserve"> </w:t>
      </w:r>
      <w:r w:rsidRPr="000C2AAF">
        <w:rPr>
          <w:sz w:val="24"/>
          <w:szCs w:val="24"/>
        </w:rPr>
        <w:t>ensuring</w:t>
      </w:r>
      <w:r w:rsidRPr="000C2AAF">
        <w:rPr>
          <w:spacing w:val="-4"/>
          <w:sz w:val="24"/>
          <w:szCs w:val="24"/>
        </w:rPr>
        <w:t xml:space="preserve"> </w:t>
      </w:r>
      <w:r w:rsidRPr="000C2AAF">
        <w:rPr>
          <w:spacing w:val="-2"/>
          <w:sz w:val="24"/>
          <w:szCs w:val="24"/>
        </w:rPr>
        <w:t>compliance</w:t>
      </w:r>
    </w:p>
    <w:p w14:paraId="2336E182" w14:textId="77777777" w:rsidR="005D3F4F" w:rsidRPr="000C2AAF" w:rsidRDefault="00830F87">
      <w:pPr>
        <w:pStyle w:val="ListParagraph"/>
        <w:numPr>
          <w:ilvl w:val="2"/>
          <w:numId w:val="22"/>
        </w:numPr>
        <w:tabs>
          <w:tab w:val="left" w:pos="1456"/>
        </w:tabs>
        <w:spacing w:before="157"/>
        <w:ind w:left="1456" w:right="1576" w:hanging="360"/>
        <w:jc w:val="both"/>
        <w:rPr>
          <w:sz w:val="24"/>
          <w:szCs w:val="24"/>
        </w:rPr>
      </w:pPr>
      <w:r w:rsidRPr="000C2AAF">
        <w:rPr>
          <w:sz w:val="24"/>
          <w:szCs w:val="24"/>
        </w:rPr>
        <w:t>Identifying, evaluating and managing strategic and operational risks in the College and bringing emerging corporate risks to the attention of the Board and/or its committees.</w:t>
      </w:r>
    </w:p>
    <w:p w14:paraId="2336E183" w14:textId="2EDCD39F" w:rsidR="005D3F4F" w:rsidRPr="000C2AAF" w:rsidRDefault="00830F87">
      <w:pPr>
        <w:pStyle w:val="ListParagraph"/>
        <w:numPr>
          <w:ilvl w:val="2"/>
          <w:numId w:val="22"/>
        </w:numPr>
        <w:tabs>
          <w:tab w:val="left" w:pos="1456"/>
        </w:tabs>
        <w:spacing w:before="160"/>
        <w:ind w:left="1456" w:right="1580" w:hanging="360"/>
        <w:jc w:val="both"/>
        <w:rPr>
          <w:sz w:val="24"/>
          <w:szCs w:val="24"/>
        </w:rPr>
      </w:pPr>
      <w:r w:rsidRPr="000C2AAF">
        <w:rPr>
          <w:sz w:val="24"/>
          <w:szCs w:val="24"/>
        </w:rPr>
        <w:t>Ensuring</w:t>
      </w:r>
      <w:r w:rsidRPr="000C2AAF">
        <w:rPr>
          <w:spacing w:val="-1"/>
          <w:sz w:val="24"/>
          <w:szCs w:val="24"/>
        </w:rPr>
        <w:t xml:space="preserve"> </w:t>
      </w:r>
      <w:r w:rsidRPr="000C2AAF">
        <w:rPr>
          <w:sz w:val="24"/>
          <w:szCs w:val="24"/>
        </w:rPr>
        <w:t>that</w:t>
      </w:r>
      <w:r w:rsidRPr="000C2AAF">
        <w:rPr>
          <w:spacing w:val="-3"/>
          <w:sz w:val="24"/>
          <w:szCs w:val="24"/>
        </w:rPr>
        <w:t xml:space="preserve"> </w:t>
      </w:r>
      <w:r w:rsidRPr="000C2AAF">
        <w:rPr>
          <w:sz w:val="24"/>
          <w:szCs w:val="24"/>
        </w:rPr>
        <w:t>everyone</w:t>
      </w:r>
      <w:r w:rsidRPr="000C2AAF">
        <w:rPr>
          <w:spacing w:val="-1"/>
          <w:sz w:val="24"/>
          <w:szCs w:val="24"/>
        </w:rPr>
        <w:t xml:space="preserve"> </w:t>
      </w:r>
      <w:r w:rsidRPr="000C2AAF">
        <w:rPr>
          <w:sz w:val="24"/>
          <w:szCs w:val="24"/>
        </w:rPr>
        <w:t>in each</w:t>
      </w:r>
      <w:r w:rsidRPr="000C2AAF">
        <w:rPr>
          <w:spacing w:val="-4"/>
          <w:sz w:val="24"/>
          <w:szCs w:val="24"/>
        </w:rPr>
        <w:t xml:space="preserve"> </w:t>
      </w:r>
      <w:r w:rsidR="00B478C1" w:rsidRPr="000C2AAF">
        <w:rPr>
          <w:sz w:val="24"/>
          <w:szCs w:val="24"/>
        </w:rPr>
        <w:t>S</w:t>
      </w:r>
      <w:r w:rsidRPr="000C2AAF">
        <w:rPr>
          <w:sz w:val="24"/>
          <w:szCs w:val="24"/>
        </w:rPr>
        <w:t>MT</w:t>
      </w:r>
      <w:r w:rsidRPr="000C2AAF">
        <w:rPr>
          <w:spacing w:val="-10"/>
          <w:sz w:val="24"/>
          <w:szCs w:val="24"/>
        </w:rPr>
        <w:t xml:space="preserve"> </w:t>
      </w:r>
      <w:r w:rsidRPr="000C2AAF">
        <w:rPr>
          <w:sz w:val="24"/>
          <w:szCs w:val="24"/>
        </w:rPr>
        <w:t>member’s area</w:t>
      </w:r>
      <w:r w:rsidRPr="000C2AAF">
        <w:rPr>
          <w:spacing w:val="-1"/>
          <w:sz w:val="24"/>
          <w:szCs w:val="24"/>
        </w:rPr>
        <w:t xml:space="preserve"> </w:t>
      </w:r>
      <w:r w:rsidRPr="000C2AAF">
        <w:rPr>
          <w:sz w:val="24"/>
          <w:szCs w:val="24"/>
        </w:rPr>
        <w:t>of</w:t>
      </w:r>
      <w:r w:rsidRPr="000C2AAF">
        <w:rPr>
          <w:spacing w:val="-2"/>
          <w:sz w:val="24"/>
          <w:szCs w:val="24"/>
        </w:rPr>
        <w:t xml:space="preserve"> </w:t>
      </w:r>
      <w:r w:rsidRPr="000C2AAF">
        <w:rPr>
          <w:sz w:val="24"/>
          <w:szCs w:val="24"/>
        </w:rPr>
        <w:t xml:space="preserve">responsibility understands their risk management </w:t>
      </w:r>
      <w:proofErr w:type="gramStart"/>
      <w:r w:rsidRPr="000C2AAF">
        <w:rPr>
          <w:sz w:val="24"/>
          <w:szCs w:val="24"/>
        </w:rPr>
        <w:t>responsibilities</w:t>
      </w:r>
      <w:proofErr w:type="gramEnd"/>
      <w:r w:rsidRPr="000C2AAF">
        <w:rPr>
          <w:sz w:val="24"/>
          <w:szCs w:val="24"/>
        </w:rPr>
        <w:t xml:space="preserve"> making clear the extent to which staff are empowered to take risks.</w:t>
      </w:r>
    </w:p>
    <w:p w14:paraId="2336E184" w14:textId="77777777" w:rsidR="005D3F4F" w:rsidRPr="000C2AAF" w:rsidRDefault="00830F87">
      <w:pPr>
        <w:pStyle w:val="ListParagraph"/>
        <w:numPr>
          <w:ilvl w:val="2"/>
          <w:numId w:val="22"/>
        </w:numPr>
        <w:tabs>
          <w:tab w:val="left" w:pos="1456"/>
        </w:tabs>
        <w:spacing w:before="145"/>
        <w:ind w:left="1456" w:right="971" w:hanging="360"/>
        <w:rPr>
          <w:sz w:val="24"/>
          <w:szCs w:val="24"/>
        </w:rPr>
      </w:pPr>
      <w:r w:rsidRPr="000C2AAF">
        <w:rPr>
          <w:sz w:val="24"/>
          <w:szCs w:val="24"/>
        </w:rPr>
        <w:t>Communicating</w:t>
      </w:r>
      <w:r w:rsidRPr="000C2AAF">
        <w:rPr>
          <w:spacing w:val="-9"/>
          <w:sz w:val="24"/>
          <w:szCs w:val="24"/>
        </w:rPr>
        <w:t xml:space="preserve"> </w:t>
      </w:r>
      <w:r w:rsidRPr="000C2AAF">
        <w:rPr>
          <w:sz w:val="24"/>
          <w:szCs w:val="24"/>
        </w:rPr>
        <w:t>College</w:t>
      </w:r>
      <w:r w:rsidRPr="000C2AAF">
        <w:rPr>
          <w:spacing w:val="-5"/>
          <w:sz w:val="24"/>
          <w:szCs w:val="24"/>
        </w:rPr>
        <w:t xml:space="preserve"> </w:t>
      </w:r>
      <w:r w:rsidRPr="000C2AAF">
        <w:rPr>
          <w:sz w:val="24"/>
          <w:szCs w:val="24"/>
        </w:rPr>
        <w:t>policy</w:t>
      </w:r>
      <w:r w:rsidRPr="000C2AAF">
        <w:rPr>
          <w:spacing w:val="-11"/>
          <w:sz w:val="24"/>
          <w:szCs w:val="24"/>
        </w:rPr>
        <w:t xml:space="preserve"> </w:t>
      </w:r>
      <w:r w:rsidRPr="000C2AAF">
        <w:rPr>
          <w:sz w:val="24"/>
          <w:szCs w:val="24"/>
        </w:rPr>
        <w:t>and</w:t>
      </w:r>
      <w:r w:rsidRPr="000C2AAF">
        <w:rPr>
          <w:spacing w:val="-7"/>
          <w:sz w:val="24"/>
          <w:szCs w:val="24"/>
        </w:rPr>
        <w:t xml:space="preserve"> </w:t>
      </w:r>
      <w:r w:rsidRPr="000C2AAF">
        <w:rPr>
          <w:sz w:val="24"/>
          <w:szCs w:val="24"/>
        </w:rPr>
        <w:t>information</w:t>
      </w:r>
      <w:r w:rsidRPr="000C2AAF">
        <w:rPr>
          <w:spacing w:val="-7"/>
          <w:sz w:val="24"/>
          <w:szCs w:val="24"/>
        </w:rPr>
        <w:t xml:space="preserve"> </w:t>
      </w:r>
      <w:r w:rsidRPr="000C2AAF">
        <w:rPr>
          <w:sz w:val="24"/>
          <w:szCs w:val="24"/>
        </w:rPr>
        <w:t>about</w:t>
      </w:r>
      <w:r w:rsidRPr="000C2AAF">
        <w:rPr>
          <w:spacing w:val="-10"/>
          <w:sz w:val="24"/>
          <w:szCs w:val="24"/>
        </w:rPr>
        <w:t xml:space="preserve"> </w:t>
      </w:r>
      <w:r w:rsidRPr="000C2AAF">
        <w:rPr>
          <w:sz w:val="24"/>
          <w:szCs w:val="24"/>
        </w:rPr>
        <w:t>the</w:t>
      </w:r>
      <w:r w:rsidRPr="000C2AAF">
        <w:rPr>
          <w:spacing w:val="-8"/>
          <w:sz w:val="24"/>
          <w:szCs w:val="24"/>
        </w:rPr>
        <w:t xml:space="preserve"> </w:t>
      </w:r>
      <w:r w:rsidRPr="000C2AAF">
        <w:rPr>
          <w:sz w:val="24"/>
          <w:szCs w:val="24"/>
        </w:rPr>
        <w:t>risk</w:t>
      </w:r>
      <w:r w:rsidRPr="000C2AAF">
        <w:rPr>
          <w:spacing w:val="-8"/>
          <w:sz w:val="24"/>
          <w:szCs w:val="24"/>
        </w:rPr>
        <w:t xml:space="preserve"> </w:t>
      </w:r>
      <w:r w:rsidRPr="000C2AAF">
        <w:rPr>
          <w:sz w:val="24"/>
          <w:szCs w:val="24"/>
        </w:rPr>
        <w:t>management programme to all staff and external partners as appropriate</w:t>
      </w:r>
    </w:p>
    <w:p w14:paraId="2336E185" w14:textId="77777777" w:rsidR="005D3F4F" w:rsidRDefault="005D3F4F">
      <w:pPr>
        <w:rPr>
          <w:sz w:val="24"/>
        </w:rPr>
        <w:sectPr w:rsidR="005D3F4F">
          <w:pgSz w:w="11930" w:h="16860"/>
          <w:pgMar w:top="1220" w:right="680" w:bottom="280" w:left="920" w:header="751" w:footer="0" w:gutter="0"/>
          <w:cols w:space="720"/>
        </w:sectPr>
      </w:pPr>
    </w:p>
    <w:p w14:paraId="2336E186" w14:textId="77777777" w:rsidR="005D3F4F" w:rsidRDefault="00830F87">
      <w:pPr>
        <w:pStyle w:val="BodyText"/>
        <w:spacing w:line="268" w:lineRule="exact"/>
        <w:ind w:left="119"/>
      </w:pPr>
      <w:r>
        <w:t>APPENDIX</w:t>
      </w:r>
      <w:r>
        <w:rPr>
          <w:spacing w:val="-6"/>
        </w:rPr>
        <w:t xml:space="preserve"> </w:t>
      </w:r>
      <w:r>
        <w:rPr>
          <w:spacing w:val="-10"/>
        </w:rPr>
        <w:t>1</w:t>
      </w:r>
    </w:p>
    <w:p w14:paraId="2336E187" w14:textId="77777777" w:rsidR="005D3F4F" w:rsidRDefault="005D3F4F">
      <w:pPr>
        <w:pStyle w:val="BodyText"/>
        <w:rPr>
          <w:sz w:val="7"/>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3"/>
        <w:gridCol w:w="1803"/>
        <w:gridCol w:w="1431"/>
        <w:gridCol w:w="1971"/>
        <w:gridCol w:w="3121"/>
      </w:tblGrid>
      <w:tr w:rsidR="005D3F4F" w14:paraId="2336E18C" w14:textId="77777777" w:rsidTr="00801081">
        <w:trPr>
          <w:trHeight w:val="268"/>
        </w:trPr>
        <w:tc>
          <w:tcPr>
            <w:tcW w:w="3116" w:type="dxa"/>
            <w:gridSpan w:val="2"/>
          </w:tcPr>
          <w:p w14:paraId="2336E188" w14:textId="77777777" w:rsidR="005D3F4F" w:rsidRDefault="00830F87">
            <w:pPr>
              <w:pStyle w:val="TableParagraph"/>
              <w:spacing w:line="249" w:lineRule="exact"/>
              <w:ind w:left="119"/>
              <w:rPr>
                <w:rFonts w:ascii="Calibri"/>
                <w:b/>
              </w:rPr>
            </w:pPr>
            <w:r>
              <w:rPr>
                <w:rFonts w:ascii="Calibri"/>
                <w:b/>
                <w:color w:val="6C2C9F"/>
              </w:rPr>
              <w:t>IMPACT</w:t>
            </w:r>
            <w:r>
              <w:rPr>
                <w:rFonts w:ascii="Calibri"/>
                <w:b/>
                <w:color w:val="6C2C9F"/>
                <w:spacing w:val="-3"/>
              </w:rPr>
              <w:t xml:space="preserve"> </w:t>
            </w:r>
            <w:r>
              <w:rPr>
                <w:rFonts w:ascii="Calibri"/>
                <w:b/>
                <w:color w:val="6C2C9F"/>
              </w:rPr>
              <w:t>-</w:t>
            </w:r>
            <w:r>
              <w:rPr>
                <w:rFonts w:ascii="Calibri"/>
                <w:b/>
                <w:color w:val="6C2C9F"/>
                <w:spacing w:val="-6"/>
              </w:rPr>
              <w:t xml:space="preserve"> </w:t>
            </w:r>
            <w:r>
              <w:rPr>
                <w:rFonts w:ascii="Calibri"/>
                <w:b/>
                <w:color w:val="6C2C9F"/>
                <w:spacing w:val="-2"/>
              </w:rPr>
              <w:t>CRITERIA</w:t>
            </w:r>
          </w:p>
        </w:tc>
        <w:tc>
          <w:tcPr>
            <w:tcW w:w="1431" w:type="dxa"/>
          </w:tcPr>
          <w:p w14:paraId="2336E189" w14:textId="77777777" w:rsidR="005D3F4F" w:rsidRDefault="005D3F4F">
            <w:pPr>
              <w:pStyle w:val="TableParagraph"/>
              <w:rPr>
                <w:rFonts w:ascii="Times New Roman"/>
                <w:sz w:val="18"/>
              </w:rPr>
            </w:pPr>
          </w:p>
        </w:tc>
        <w:tc>
          <w:tcPr>
            <w:tcW w:w="1971" w:type="dxa"/>
          </w:tcPr>
          <w:p w14:paraId="2336E18A" w14:textId="77777777" w:rsidR="005D3F4F" w:rsidRDefault="00830F87">
            <w:pPr>
              <w:pStyle w:val="TableParagraph"/>
              <w:spacing w:line="249" w:lineRule="exact"/>
              <w:ind w:left="119"/>
              <w:rPr>
                <w:rFonts w:ascii="Calibri"/>
                <w:b/>
              </w:rPr>
            </w:pPr>
            <w:r>
              <w:rPr>
                <w:rFonts w:ascii="Calibri"/>
                <w:b/>
                <w:color w:val="6C2C9F"/>
              </w:rPr>
              <w:t>TIMESCALE</w:t>
            </w:r>
            <w:r>
              <w:rPr>
                <w:rFonts w:ascii="Calibri"/>
                <w:b/>
                <w:color w:val="6C2C9F"/>
                <w:spacing w:val="-11"/>
              </w:rPr>
              <w:t xml:space="preserve"> </w:t>
            </w:r>
            <w:r>
              <w:rPr>
                <w:rFonts w:ascii="Calibri"/>
                <w:b/>
                <w:color w:val="6C2C9F"/>
              </w:rPr>
              <w:t>3</w:t>
            </w:r>
            <w:r>
              <w:rPr>
                <w:rFonts w:ascii="Calibri"/>
                <w:b/>
                <w:color w:val="6C2C9F"/>
                <w:spacing w:val="-7"/>
              </w:rPr>
              <w:t xml:space="preserve"> </w:t>
            </w:r>
            <w:r>
              <w:rPr>
                <w:rFonts w:ascii="Calibri"/>
                <w:b/>
                <w:color w:val="6C2C9F"/>
                <w:spacing w:val="-4"/>
              </w:rPr>
              <w:t>YEARS</w:t>
            </w:r>
          </w:p>
        </w:tc>
        <w:tc>
          <w:tcPr>
            <w:tcW w:w="3121" w:type="dxa"/>
          </w:tcPr>
          <w:p w14:paraId="2336E18B" w14:textId="77777777" w:rsidR="005D3F4F" w:rsidRDefault="005D3F4F">
            <w:pPr>
              <w:pStyle w:val="TableParagraph"/>
              <w:rPr>
                <w:rFonts w:ascii="Times New Roman"/>
                <w:sz w:val="18"/>
              </w:rPr>
            </w:pPr>
          </w:p>
        </w:tc>
      </w:tr>
      <w:tr w:rsidR="005D3F4F" w14:paraId="2336E194" w14:textId="77777777" w:rsidTr="00801081">
        <w:trPr>
          <w:trHeight w:val="1022"/>
        </w:trPr>
        <w:tc>
          <w:tcPr>
            <w:tcW w:w="1313" w:type="dxa"/>
            <w:shd w:val="clear" w:color="auto" w:fill="C4B993"/>
          </w:tcPr>
          <w:p w14:paraId="2336E18D" w14:textId="77777777" w:rsidR="005D3F4F" w:rsidRDefault="00830F87">
            <w:pPr>
              <w:pStyle w:val="TableParagraph"/>
              <w:spacing w:line="234" w:lineRule="exact"/>
              <w:ind w:left="119"/>
              <w:rPr>
                <w:rFonts w:ascii="Calibri"/>
                <w:b/>
                <w:sz w:val="20"/>
              </w:rPr>
            </w:pPr>
            <w:r>
              <w:rPr>
                <w:rFonts w:ascii="Calibri"/>
                <w:b/>
                <w:spacing w:val="-2"/>
                <w:sz w:val="20"/>
              </w:rPr>
              <w:t>Score</w:t>
            </w:r>
          </w:p>
        </w:tc>
        <w:tc>
          <w:tcPr>
            <w:tcW w:w="1803" w:type="dxa"/>
            <w:shd w:val="clear" w:color="auto" w:fill="C4B993"/>
          </w:tcPr>
          <w:p w14:paraId="2336E18E" w14:textId="77777777" w:rsidR="005D3F4F" w:rsidRDefault="00830F87">
            <w:pPr>
              <w:pStyle w:val="TableParagraph"/>
              <w:spacing w:line="234" w:lineRule="exact"/>
              <w:ind w:left="119"/>
              <w:rPr>
                <w:rFonts w:ascii="Calibri"/>
                <w:b/>
                <w:sz w:val="20"/>
              </w:rPr>
            </w:pPr>
            <w:r>
              <w:rPr>
                <w:rFonts w:ascii="Calibri"/>
                <w:b/>
                <w:spacing w:val="-2"/>
                <w:sz w:val="20"/>
              </w:rPr>
              <w:t>Description</w:t>
            </w:r>
          </w:p>
        </w:tc>
        <w:tc>
          <w:tcPr>
            <w:tcW w:w="1431" w:type="dxa"/>
            <w:shd w:val="clear" w:color="auto" w:fill="C4B993"/>
          </w:tcPr>
          <w:p w14:paraId="2336E18F" w14:textId="77777777" w:rsidR="005D3F4F" w:rsidRDefault="00830F87">
            <w:pPr>
              <w:pStyle w:val="TableParagraph"/>
              <w:spacing w:line="209" w:lineRule="exact"/>
              <w:ind w:left="258"/>
              <w:rPr>
                <w:rFonts w:ascii="Calibri"/>
                <w:b/>
                <w:sz w:val="18"/>
              </w:rPr>
            </w:pPr>
            <w:r>
              <w:rPr>
                <w:rFonts w:ascii="Calibri"/>
                <w:b/>
                <w:spacing w:val="-2"/>
                <w:sz w:val="18"/>
              </w:rPr>
              <w:t>Financial</w:t>
            </w:r>
          </w:p>
        </w:tc>
        <w:tc>
          <w:tcPr>
            <w:tcW w:w="1971" w:type="dxa"/>
            <w:shd w:val="clear" w:color="auto" w:fill="C4B993"/>
          </w:tcPr>
          <w:p w14:paraId="2336E190" w14:textId="77777777" w:rsidR="005D3F4F" w:rsidRDefault="00830F87">
            <w:pPr>
              <w:pStyle w:val="TableParagraph"/>
              <w:spacing w:line="234" w:lineRule="exact"/>
              <w:ind w:left="119"/>
              <w:rPr>
                <w:rFonts w:ascii="Calibri"/>
                <w:b/>
                <w:sz w:val="20"/>
              </w:rPr>
            </w:pPr>
            <w:r>
              <w:rPr>
                <w:rFonts w:ascii="Calibri"/>
                <w:b/>
                <w:spacing w:val="-2"/>
                <w:sz w:val="20"/>
              </w:rPr>
              <w:t>Operational</w:t>
            </w:r>
          </w:p>
        </w:tc>
        <w:tc>
          <w:tcPr>
            <w:tcW w:w="3121" w:type="dxa"/>
            <w:shd w:val="clear" w:color="auto" w:fill="C4B993"/>
          </w:tcPr>
          <w:p w14:paraId="2336E191" w14:textId="77777777" w:rsidR="005D3F4F" w:rsidRDefault="00830F87">
            <w:pPr>
              <w:pStyle w:val="TableParagraph"/>
              <w:spacing w:before="73" w:line="244" w:lineRule="auto"/>
              <w:ind w:left="121" w:right="844" w:firstLine="98"/>
              <w:rPr>
                <w:rFonts w:ascii="Calibri"/>
                <w:b/>
                <w:sz w:val="20"/>
              </w:rPr>
            </w:pPr>
            <w:r>
              <w:rPr>
                <w:rFonts w:ascii="Calibri"/>
                <w:b/>
                <w:spacing w:val="-2"/>
                <w:sz w:val="20"/>
              </w:rPr>
              <w:t>Reputational</w:t>
            </w:r>
            <w:r>
              <w:rPr>
                <w:rFonts w:ascii="Calibri"/>
                <w:b/>
                <w:spacing w:val="-10"/>
                <w:sz w:val="20"/>
              </w:rPr>
              <w:t xml:space="preserve"> </w:t>
            </w:r>
            <w:r>
              <w:rPr>
                <w:rFonts w:ascii="Calibri"/>
                <w:b/>
                <w:spacing w:val="-2"/>
                <w:sz w:val="20"/>
              </w:rPr>
              <w:t>(need</w:t>
            </w:r>
            <w:r>
              <w:rPr>
                <w:rFonts w:ascii="Calibri"/>
                <w:b/>
                <w:spacing w:val="-9"/>
                <w:sz w:val="20"/>
              </w:rPr>
              <w:t xml:space="preserve"> </w:t>
            </w:r>
            <w:r>
              <w:rPr>
                <w:rFonts w:ascii="Calibri"/>
                <w:b/>
                <w:spacing w:val="-2"/>
                <w:sz w:val="20"/>
              </w:rPr>
              <w:t xml:space="preserve">to </w:t>
            </w:r>
            <w:r>
              <w:rPr>
                <w:rFonts w:ascii="Calibri"/>
                <w:b/>
                <w:sz w:val="20"/>
              </w:rPr>
              <w:t>link</w:t>
            </w:r>
            <w:r>
              <w:rPr>
                <w:rFonts w:ascii="Calibri"/>
                <w:b/>
                <w:spacing w:val="-9"/>
                <w:sz w:val="20"/>
              </w:rPr>
              <w:t xml:space="preserve"> </w:t>
            </w:r>
            <w:r>
              <w:rPr>
                <w:rFonts w:ascii="Calibri"/>
                <w:b/>
                <w:sz w:val="20"/>
              </w:rPr>
              <w:t>to</w:t>
            </w:r>
          </w:p>
          <w:p w14:paraId="2336E192" w14:textId="77777777" w:rsidR="005D3F4F" w:rsidRDefault="00830F87">
            <w:pPr>
              <w:pStyle w:val="TableParagraph"/>
              <w:spacing w:line="223" w:lineRule="exact"/>
              <w:ind w:left="121"/>
              <w:rPr>
                <w:rFonts w:ascii="Calibri"/>
                <w:b/>
                <w:sz w:val="20"/>
              </w:rPr>
            </w:pPr>
            <w:r>
              <w:rPr>
                <w:rFonts w:ascii="Calibri"/>
                <w:b/>
                <w:spacing w:val="-2"/>
                <w:sz w:val="20"/>
              </w:rPr>
              <w:t>communications</w:t>
            </w:r>
            <w:r>
              <w:rPr>
                <w:rFonts w:ascii="Calibri"/>
                <w:b/>
                <w:spacing w:val="1"/>
                <w:sz w:val="20"/>
              </w:rPr>
              <w:t xml:space="preserve"> </w:t>
            </w:r>
            <w:r>
              <w:rPr>
                <w:rFonts w:ascii="Calibri"/>
                <w:b/>
                <w:spacing w:val="-2"/>
                <w:sz w:val="20"/>
              </w:rPr>
              <w:t>process</w:t>
            </w:r>
            <w:r>
              <w:rPr>
                <w:rFonts w:ascii="Calibri"/>
                <w:b/>
                <w:spacing w:val="9"/>
                <w:sz w:val="20"/>
              </w:rPr>
              <w:t xml:space="preserve"> </w:t>
            </w:r>
            <w:r>
              <w:rPr>
                <w:rFonts w:ascii="Calibri"/>
                <w:b/>
                <w:spacing w:val="-5"/>
                <w:sz w:val="20"/>
              </w:rPr>
              <w:t>for</w:t>
            </w:r>
          </w:p>
          <w:p w14:paraId="2336E193" w14:textId="77777777" w:rsidR="005D3F4F" w:rsidRDefault="00830F87">
            <w:pPr>
              <w:pStyle w:val="TableParagraph"/>
              <w:spacing w:line="208" w:lineRule="exact"/>
              <w:ind w:left="121"/>
              <w:rPr>
                <w:rFonts w:ascii="Calibri"/>
                <w:b/>
                <w:sz w:val="20"/>
              </w:rPr>
            </w:pPr>
            <w:r>
              <w:rPr>
                <w:rFonts w:ascii="Calibri"/>
                <w:b/>
                <w:spacing w:val="-2"/>
                <w:sz w:val="20"/>
              </w:rPr>
              <w:t>incident</w:t>
            </w:r>
            <w:r>
              <w:rPr>
                <w:rFonts w:ascii="Calibri"/>
                <w:b/>
                <w:spacing w:val="4"/>
                <w:sz w:val="20"/>
              </w:rPr>
              <w:t xml:space="preserve"> </w:t>
            </w:r>
            <w:r>
              <w:rPr>
                <w:rFonts w:ascii="Calibri"/>
                <w:b/>
                <w:spacing w:val="-2"/>
                <w:sz w:val="20"/>
              </w:rPr>
              <w:t>management)</w:t>
            </w:r>
          </w:p>
        </w:tc>
      </w:tr>
      <w:tr w:rsidR="005D3F4F" w14:paraId="2336E19B" w14:textId="77777777" w:rsidTr="00801081">
        <w:trPr>
          <w:trHeight w:val="194"/>
        </w:trPr>
        <w:tc>
          <w:tcPr>
            <w:tcW w:w="1313" w:type="dxa"/>
            <w:tcBorders>
              <w:bottom w:val="nil"/>
            </w:tcBorders>
          </w:tcPr>
          <w:p w14:paraId="2336E195" w14:textId="77777777" w:rsidR="005D3F4F" w:rsidRDefault="00830F87">
            <w:pPr>
              <w:pStyle w:val="TableParagraph"/>
              <w:spacing w:line="175" w:lineRule="exact"/>
              <w:ind w:left="119"/>
              <w:rPr>
                <w:sz w:val="20"/>
              </w:rPr>
            </w:pPr>
            <w:r>
              <w:rPr>
                <w:spacing w:val="-10"/>
                <w:sz w:val="20"/>
              </w:rPr>
              <w:t>5</w:t>
            </w:r>
          </w:p>
        </w:tc>
        <w:tc>
          <w:tcPr>
            <w:tcW w:w="1803" w:type="dxa"/>
            <w:vMerge w:val="restart"/>
          </w:tcPr>
          <w:p w14:paraId="2336E196" w14:textId="77777777" w:rsidR="005D3F4F" w:rsidRDefault="00830F87">
            <w:pPr>
              <w:pStyle w:val="TableParagraph"/>
              <w:numPr>
                <w:ilvl w:val="0"/>
                <w:numId w:val="21"/>
              </w:numPr>
              <w:tabs>
                <w:tab w:val="left" w:pos="344"/>
              </w:tabs>
              <w:spacing w:before="4"/>
              <w:ind w:right="175" w:firstLine="0"/>
              <w:rPr>
                <w:sz w:val="20"/>
              </w:rPr>
            </w:pPr>
            <w:r>
              <w:rPr>
                <w:spacing w:val="-2"/>
                <w:sz w:val="20"/>
              </w:rPr>
              <w:t>A</w:t>
            </w:r>
            <w:r>
              <w:rPr>
                <w:spacing w:val="-18"/>
                <w:sz w:val="20"/>
              </w:rPr>
              <w:t xml:space="preserve"> </w:t>
            </w:r>
            <w:r>
              <w:rPr>
                <w:spacing w:val="-2"/>
                <w:sz w:val="20"/>
              </w:rPr>
              <w:t>disaster</w:t>
            </w:r>
            <w:r>
              <w:rPr>
                <w:spacing w:val="-14"/>
                <w:sz w:val="20"/>
              </w:rPr>
              <w:t xml:space="preserve"> </w:t>
            </w:r>
            <w:r>
              <w:rPr>
                <w:spacing w:val="-2"/>
                <w:sz w:val="20"/>
              </w:rPr>
              <w:t xml:space="preserve">with </w:t>
            </w:r>
            <w:r>
              <w:rPr>
                <w:sz w:val="20"/>
              </w:rPr>
              <w:t>the potential to lead</w:t>
            </w:r>
            <w:r>
              <w:rPr>
                <w:spacing w:val="-14"/>
                <w:sz w:val="20"/>
              </w:rPr>
              <w:t xml:space="preserve"> </w:t>
            </w:r>
            <w:r>
              <w:rPr>
                <w:sz w:val="20"/>
              </w:rPr>
              <w:t>to</w:t>
            </w:r>
            <w:r>
              <w:rPr>
                <w:spacing w:val="-10"/>
                <w:sz w:val="20"/>
              </w:rPr>
              <w:t xml:space="preserve"> </w:t>
            </w:r>
            <w:r>
              <w:rPr>
                <w:sz w:val="20"/>
              </w:rPr>
              <w:t>loss</w:t>
            </w:r>
            <w:r>
              <w:rPr>
                <w:spacing w:val="-10"/>
                <w:sz w:val="20"/>
              </w:rPr>
              <w:t xml:space="preserve"> </w:t>
            </w:r>
            <w:r>
              <w:rPr>
                <w:sz w:val="20"/>
              </w:rPr>
              <w:t>of</w:t>
            </w:r>
            <w:r>
              <w:rPr>
                <w:spacing w:val="-11"/>
                <w:sz w:val="20"/>
              </w:rPr>
              <w:t xml:space="preserve"> </w:t>
            </w:r>
            <w:r>
              <w:rPr>
                <w:sz w:val="20"/>
              </w:rPr>
              <w:t xml:space="preserve">a major UHI </w:t>
            </w:r>
            <w:r>
              <w:rPr>
                <w:spacing w:val="-2"/>
                <w:sz w:val="20"/>
              </w:rPr>
              <w:t>partner</w:t>
            </w:r>
          </w:p>
          <w:p w14:paraId="2336E197" w14:textId="77777777" w:rsidR="005D3F4F" w:rsidRDefault="00830F87">
            <w:pPr>
              <w:pStyle w:val="TableParagraph"/>
              <w:numPr>
                <w:ilvl w:val="0"/>
                <w:numId w:val="21"/>
              </w:numPr>
              <w:tabs>
                <w:tab w:val="left" w:pos="340"/>
                <w:tab w:val="left" w:pos="342"/>
              </w:tabs>
              <w:spacing w:before="12"/>
              <w:ind w:left="342" w:right="277" w:hanging="128"/>
              <w:rPr>
                <w:sz w:val="20"/>
              </w:rPr>
            </w:pPr>
            <w:r>
              <w:rPr>
                <w:spacing w:val="-2"/>
                <w:sz w:val="20"/>
              </w:rPr>
              <w:t>Loss</w:t>
            </w:r>
            <w:r>
              <w:rPr>
                <w:spacing w:val="-14"/>
                <w:sz w:val="20"/>
              </w:rPr>
              <w:t xml:space="preserve"> </w:t>
            </w:r>
            <w:r>
              <w:rPr>
                <w:spacing w:val="-2"/>
                <w:sz w:val="20"/>
              </w:rPr>
              <w:t>of</w:t>
            </w:r>
            <w:r>
              <w:rPr>
                <w:spacing w:val="-13"/>
                <w:sz w:val="20"/>
              </w:rPr>
              <w:t xml:space="preserve"> </w:t>
            </w:r>
            <w:r>
              <w:rPr>
                <w:spacing w:val="-2"/>
                <w:sz w:val="20"/>
              </w:rPr>
              <w:t>major funding stream</w:t>
            </w:r>
          </w:p>
        </w:tc>
        <w:tc>
          <w:tcPr>
            <w:tcW w:w="1431" w:type="dxa"/>
            <w:tcBorders>
              <w:bottom w:val="nil"/>
            </w:tcBorders>
          </w:tcPr>
          <w:p w14:paraId="2336E198" w14:textId="77777777" w:rsidR="005D3F4F" w:rsidRDefault="00830F87">
            <w:pPr>
              <w:pStyle w:val="TableParagraph"/>
              <w:spacing w:line="175" w:lineRule="exact"/>
              <w:ind w:left="217"/>
              <w:rPr>
                <w:b/>
                <w:sz w:val="20"/>
              </w:rPr>
            </w:pPr>
            <w:r>
              <w:rPr>
                <w:b/>
                <w:spacing w:val="-10"/>
                <w:sz w:val="20"/>
              </w:rPr>
              <w:t>&gt;</w:t>
            </w:r>
          </w:p>
        </w:tc>
        <w:tc>
          <w:tcPr>
            <w:tcW w:w="1971" w:type="dxa"/>
            <w:tcBorders>
              <w:bottom w:val="nil"/>
            </w:tcBorders>
          </w:tcPr>
          <w:p w14:paraId="2336E199" w14:textId="77777777" w:rsidR="005D3F4F" w:rsidRDefault="00830F87">
            <w:pPr>
              <w:pStyle w:val="TableParagraph"/>
              <w:numPr>
                <w:ilvl w:val="0"/>
                <w:numId w:val="20"/>
              </w:numPr>
              <w:tabs>
                <w:tab w:val="left" w:pos="344"/>
              </w:tabs>
              <w:spacing w:line="175" w:lineRule="exact"/>
              <w:ind w:hanging="124"/>
              <w:rPr>
                <w:sz w:val="20"/>
              </w:rPr>
            </w:pPr>
            <w:r>
              <w:rPr>
                <w:spacing w:val="-2"/>
                <w:sz w:val="20"/>
              </w:rPr>
              <w:t>Likely</w:t>
            </w:r>
            <w:r>
              <w:rPr>
                <w:spacing w:val="-4"/>
                <w:sz w:val="20"/>
              </w:rPr>
              <w:t xml:space="preserve"> </w:t>
            </w:r>
            <w:r>
              <w:rPr>
                <w:spacing w:val="-2"/>
                <w:sz w:val="20"/>
              </w:rPr>
              <w:t>loss</w:t>
            </w:r>
            <w:r>
              <w:rPr>
                <w:spacing w:val="-5"/>
                <w:sz w:val="20"/>
              </w:rPr>
              <w:t xml:space="preserve"> </w:t>
            </w:r>
            <w:r>
              <w:rPr>
                <w:spacing w:val="-2"/>
                <w:sz w:val="20"/>
              </w:rPr>
              <w:t>of</w:t>
            </w:r>
            <w:r>
              <w:rPr>
                <w:spacing w:val="-17"/>
                <w:sz w:val="20"/>
              </w:rPr>
              <w:t xml:space="preserve"> </w:t>
            </w:r>
            <w:r>
              <w:rPr>
                <w:spacing w:val="-5"/>
                <w:sz w:val="20"/>
              </w:rPr>
              <w:t>key</w:t>
            </w:r>
          </w:p>
        </w:tc>
        <w:tc>
          <w:tcPr>
            <w:tcW w:w="3121" w:type="dxa"/>
            <w:tcBorders>
              <w:bottom w:val="nil"/>
            </w:tcBorders>
          </w:tcPr>
          <w:p w14:paraId="2336E19A" w14:textId="77777777" w:rsidR="005D3F4F" w:rsidRDefault="00830F87">
            <w:pPr>
              <w:pStyle w:val="TableParagraph"/>
              <w:numPr>
                <w:ilvl w:val="0"/>
                <w:numId w:val="19"/>
              </w:numPr>
              <w:tabs>
                <w:tab w:val="left" w:pos="343"/>
              </w:tabs>
              <w:spacing w:line="175" w:lineRule="exact"/>
              <w:ind w:left="343" w:hanging="124"/>
              <w:rPr>
                <w:sz w:val="20"/>
              </w:rPr>
            </w:pPr>
            <w:r>
              <w:rPr>
                <w:sz w:val="20"/>
              </w:rPr>
              <w:t>Incident</w:t>
            </w:r>
            <w:r>
              <w:rPr>
                <w:spacing w:val="-14"/>
                <w:sz w:val="20"/>
              </w:rPr>
              <w:t xml:space="preserve"> </w:t>
            </w:r>
            <w:r>
              <w:rPr>
                <w:sz w:val="20"/>
              </w:rPr>
              <w:t>or</w:t>
            </w:r>
            <w:r>
              <w:rPr>
                <w:spacing w:val="-8"/>
                <w:sz w:val="20"/>
              </w:rPr>
              <w:t xml:space="preserve"> </w:t>
            </w:r>
            <w:r>
              <w:rPr>
                <w:sz w:val="20"/>
              </w:rPr>
              <w:t>event</w:t>
            </w:r>
            <w:r>
              <w:rPr>
                <w:spacing w:val="-10"/>
                <w:sz w:val="20"/>
              </w:rPr>
              <w:t xml:space="preserve"> </w:t>
            </w:r>
            <w:r>
              <w:rPr>
                <w:spacing w:val="-4"/>
                <w:sz w:val="20"/>
              </w:rPr>
              <w:t>that</w:t>
            </w:r>
          </w:p>
        </w:tc>
      </w:tr>
      <w:tr w:rsidR="005D3F4F" w14:paraId="2336E1A1" w14:textId="77777777" w:rsidTr="00801081">
        <w:trPr>
          <w:trHeight w:val="231"/>
        </w:trPr>
        <w:tc>
          <w:tcPr>
            <w:tcW w:w="1313" w:type="dxa"/>
            <w:tcBorders>
              <w:top w:val="nil"/>
              <w:bottom w:val="nil"/>
            </w:tcBorders>
          </w:tcPr>
          <w:p w14:paraId="2336E19C" w14:textId="77777777" w:rsidR="005D3F4F" w:rsidRDefault="00830F87">
            <w:pPr>
              <w:pStyle w:val="TableParagraph"/>
              <w:spacing w:line="211" w:lineRule="exact"/>
              <w:ind w:left="119"/>
              <w:rPr>
                <w:sz w:val="20"/>
              </w:rPr>
            </w:pPr>
            <w:r>
              <w:rPr>
                <w:spacing w:val="-2"/>
                <w:sz w:val="20"/>
              </w:rPr>
              <w:t>Catastrophic</w:t>
            </w:r>
          </w:p>
        </w:tc>
        <w:tc>
          <w:tcPr>
            <w:tcW w:w="1803" w:type="dxa"/>
            <w:vMerge/>
            <w:tcBorders>
              <w:top w:val="nil"/>
            </w:tcBorders>
          </w:tcPr>
          <w:p w14:paraId="2336E19D" w14:textId="77777777" w:rsidR="005D3F4F" w:rsidRDefault="005D3F4F">
            <w:pPr>
              <w:rPr>
                <w:sz w:val="2"/>
                <w:szCs w:val="2"/>
              </w:rPr>
            </w:pPr>
          </w:p>
        </w:tc>
        <w:tc>
          <w:tcPr>
            <w:tcW w:w="1431" w:type="dxa"/>
            <w:tcBorders>
              <w:top w:val="nil"/>
              <w:bottom w:val="nil"/>
            </w:tcBorders>
          </w:tcPr>
          <w:p w14:paraId="2336E19E" w14:textId="77777777" w:rsidR="005D3F4F" w:rsidRDefault="00830F87">
            <w:pPr>
              <w:pStyle w:val="TableParagraph"/>
              <w:spacing w:line="211" w:lineRule="exact"/>
              <w:ind w:left="153"/>
              <w:rPr>
                <w:b/>
                <w:sz w:val="20"/>
              </w:rPr>
            </w:pPr>
            <w:r>
              <w:rPr>
                <w:b/>
                <w:spacing w:val="-2"/>
                <w:sz w:val="20"/>
              </w:rPr>
              <w:t>£500,000</w:t>
            </w:r>
          </w:p>
        </w:tc>
        <w:tc>
          <w:tcPr>
            <w:tcW w:w="1971" w:type="dxa"/>
            <w:tcBorders>
              <w:top w:val="nil"/>
              <w:bottom w:val="nil"/>
            </w:tcBorders>
          </w:tcPr>
          <w:p w14:paraId="2336E19F" w14:textId="77777777" w:rsidR="005D3F4F" w:rsidRDefault="00830F87">
            <w:pPr>
              <w:pStyle w:val="TableParagraph"/>
              <w:spacing w:line="211" w:lineRule="exact"/>
              <w:ind w:left="220"/>
              <w:rPr>
                <w:sz w:val="20"/>
              </w:rPr>
            </w:pPr>
            <w:r>
              <w:rPr>
                <w:spacing w:val="-2"/>
                <w:sz w:val="20"/>
              </w:rPr>
              <w:t>partner,</w:t>
            </w:r>
            <w:r>
              <w:rPr>
                <w:spacing w:val="-8"/>
                <w:sz w:val="20"/>
              </w:rPr>
              <w:t xml:space="preserve"> </w:t>
            </w:r>
            <w:r>
              <w:rPr>
                <w:spacing w:val="-2"/>
                <w:sz w:val="20"/>
              </w:rPr>
              <w:t>curriculum</w:t>
            </w:r>
          </w:p>
        </w:tc>
        <w:tc>
          <w:tcPr>
            <w:tcW w:w="3121" w:type="dxa"/>
            <w:tcBorders>
              <w:top w:val="nil"/>
              <w:bottom w:val="nil"/>
            </w:tcBorders>
          </w:tcPr>
          <w:p w14:paraId="2336E1A0" w14:textId="77777777" w:rsidR="005D3F4F" w:rsidRDefault="00830F87">
            <w:pPr>
              <w:pStyle w:val="TableParagraph"/>
              <w:spacing w:line="211" w:lineRule="exact"/>
              <w:ind w:left="221"/>
              <w:rPr>
                <w:sz w:val="20"/>
              </w:rPr>
            </w:pPr>
            <w:r>
              <w:rPr>
                <w:sz w:val="20"/>
              </w:rPr>
              <w:t>could</w:t>
            </w:r>
            <w:r>
              <w:rPr>
                <w:spacing w:val="-14"/>
                <w:sz w:val="20"/>
              </w:rPr>
              <w:t xml:space="preserve"> </w:t>
            </w:r>
            <w:r>
              <w:rPr>
                <w:sz w:val="20"/>
              </w:rPr>
              <w:t>result</w:t>
            </w:r>
            <w:r>
              <w:rPr>
                <w:spacing w:val="-12"/>
                <w:sz w:val="20"/>
              </w:rPr>
              <w:t xml:space="preserve"> </w:t>
            </w:r>
            <w:r>
              <w:rPr>
                <w:spacing w:val="-5"/>
                <w:sz w:val="20"/>
              </w:rPr>
              <w:t>in</w:t>
            </w:r>
          </w:p>
        </w:tc>
      </w:tr>
      <w:tr w:rsidR="005D3F4F" w14:paraId="2336E1AA" w14:textId="77777777" w:rsidTr="00801081">
        <w:trPr>
          <w:trHeight w:val="1376"/>
        </w:trPr>
        <w:tc>
          <w:tcPr>
            <w:tcW w:w="1313" w:type="dxa"/>
            <w:tcBorders>
              <w:top w:val="nil"/>
              <w:bottom w:val="nil"/>
            </w:tcBorders>
          </w:tcPr>
          <w:p w14:paraId="2336E1A2" w14:textId="77777777" w:rsidR="005D3F4F" w:rsidRDefault="005D3F4F">
            <w:pPr>
              <w:pStyle w:val="TableParagraph"/>
              <w:rPr>
                <w:rFonts w:ascii="Times New Roman"/>
                <w:sz w:val="18"/>
              </w:rPr>
            </w:pPr>
          </w:p>
        </w:tc>
        <w:tc>
          <w:tcPr>
            <w:tcW w:w="1803" w:type="dxa"/>
            <w:vMerge/>
            <w:tcBorders>
              <w:top w:val="nil"/>
            </w:tcBorders>
          </w:tcPr>
          <w:p w14:paraId="2336E1A3" w14:textId="77777777" w:rsidR="005D3F4F" w:rsidRDefault="005D3F4F">
            <w:pPr>
              <w:rPr>
                <w:sz w:val="2"/>
                <w:szCs w:val="2"/>
              </w:rPr>
            </w:pPr>
          </w:p>
        </w:tc>
        <w:tc>
          <w:tcPr>
            <w:tcW w:w="1431" w:type="dxa"/>
            <w:vMerge w:val="restart"/>
            <w:tcBorders>
              <w:top w:val="nil"/>
              <w:bottom w:val="nil"/>
            </w:tcBorders>
          </w:tcPr>
          <w:p w14:paraId="2336E1A4" w14:textId="73482259" w:rsidR="005D3F4F" w:rsidRDefault="00830F87">
            <w:pPr>
              <w:pStyle w:val="TableParagraph"/>
              <w:spacing w:before="5"/>
              <w:ind w:left="217" w:right="244"/>
              <w:rPr>
                <w:b/>
                <w:sz w:val="20"/>
              </w:rPr>
            </w:pPr>
            <w:r>
              <w:rPr>
                <w:b/>
                <w:sz w:val="20"/>
              </w:rPr>
              <w:t>or</w:t>
            </w:r>
            <w:r>
              <w:rPr>
                <w:b/>
                <w:spacing w:val="-14"/>
                <w:sz w:val="20"/>
              </w:rPr>
              <w:t xml:space="preserve"> </w:t>
            </w:r>
            <w:r>
              <w:rPr>
                <w:b/>
                <w:sz w:val="20"/>
              </w:rPr>
              <w:t xml:space="preserve">lead </w:t>
            </w:r>
            <w:r>
              <w:rPr>
                <w:b/>
                <w:spacing w:val="-6"/>
                <w:sz w:val="20"/>
              </w:rPr>
              <w:t xml:space="preserve">to </w:t>
            </w:r>
            <w:r>
              <w:rPr>
                <w:b/>
                <w:spacing w:val="-2"/>
                <w:sz w:val="20"/>
              </w:rPr>
              <w:t xml:space="preserve">likely </w:t>
            </w:r>
            <w:r>
              <w:rPr>
                <w:b/>
                <w:sz w:val="20"/>
              </w:rPr>
              <w:t>loss</w:t>
            </w:r>
            <w:r>
              <w:rPr>
                <w:b/>
                <w:spacing w:val="-14"/>
                <w:sz w:val="20"/>
              </w:rPr>
              <w:t xml:space="preserve"> </w:t>
            </w:r>
            <w:r>
              <w:rPr>
                <w:b/>
                <w:sz w:val="20"/>
              </w:rPr>
              <w:t xml:space="preserve">of </w:t>
            </w:r>
            <w:r>
              <w:rPr>
                <w:b/>
                <w:spacing w:val="-4"/>
                <w:sz w:val="20"/>
              </w:rPr>
              <w:t xml:space="preserve">key </w:t>
            </w:r>
            <w:r>
              <w:rPr>
                <w:b/>
                <w:spacing w:val="-2"/>
                <w:sz w:val="20"/>
              </w:rPr>
              <w:t>partne</w:t>
            </w:r>
            <w:r>
              <w:rPr>
                <w:b/>
                <w:spacing w:val="-10"/>
                <w:sz w:val="20"/>
              </w:rPr>
              <w:t>r</w:t>
            </w:r>
          </w:p>
        </w:tc>
        <w:tc>
          <w:tcPr>
            <w:tcW w:w="1971" w:type="dxa"/>
            <w:tcBorders>
              <w:top w:val="nil"/>
              <w:bottom w:val="nil"/>
            </w:tcBorders>
          </w:tcPr>
          <w:p w14:paraId="2336E1A5" w14:textId="77777777" w:rsidR="005D3F4F" w:rsidRDefault="00830F87">
            <w:pPr>
              <w:pStyle w:val="TableParagraph"/>
              <w:spacing w:before="14"/>
              <w:ind w:left="220"/>
              <w:rPr>
                <w:sz w:val="20"/>
              </w:rPr>
            </w:pPr>
            <w:r>
              <w:rPr>
                <w:sz w:val="20"/>
              </w:rPr>
              <w:t>area</w:t>
            </w:r>
            <w:r>
              <w:rPr>
                <w:spacing w:val="-10"/>
                <w:sz w:val="20"/>
              </w:rPr>
              <w:t xml:space="preserve"> </w:t>
            </w:r>
            <w:r>
              <w:rPr>
                <w:sz w:val="20"/>
              </w:rPr>
              <w:t>or</w:t>
            </w:r>
            <w:r>
              <w:rPr>
                <w:spacing w:val="-7"/>
                <w:sz w:val="20"/>
              </w:rPr>
              <w:t xml:space="preserve"> </w:t>
            </w:r>
            <w:r>
              <w:rPr>
                <w:spacing w:val="-2"/>
                <w:sz w:val="20"/>
              </w:rPr>
              <w:t>department</w:t>
            </w:r>
          </w:p>
          <w:p w14:paraId="2336E1A6" w14:textId="77777777" w:rsidR="005D3F4F" w:rsidRDefault="00830F87">
            <w:pPr>
              <w:pStyle w:val="TableParagraph"/>
              <w:numPr>
                <w:ilvl w:val="0"/>
                <w:numId w:val="18"/>
              </w:numPr>
              <w:tabs>
                <w:tab w:val="left" w:pos="343"/>
              </w:tabs>
              <w:spacing w:before="1"/>
              <w:ind w:left="343" w:hanging="126"/>
              <w:rPr>
                <w:sz w:val="20"/>
              </w:rPr>
            </w:pPr>
            <w:r>
              <w:rPr>
                <w:spacing w:val="-2"/>
                <w:sz w:val="20"/>
              </w:rPr>
              <w:t>Litigation</w:t>
            </w:r>
            <w:r>
              <w:rPr>
                <w:spacing w:val="-5"/>
                <w:sz w:val="20"/>
              </w:rPr>
              <w:t xml:space="preserve"> </w:t>
            </w:r>
            <w:r>
              <w:rPr>
                <w:spacing w:val="-2"/>
                <w:sz w:val="20"/>
              </w:rPr>
              <w:t>in</w:t>
            </w:r>
            <w:r>
              <w:rPr>
                <w:spacing w:val="-23"/>
                <w:sz w:val="20"/>
              </w:rPr>
              <w:t xml:space="preserve"> </w:t>
            </w:r>
            <w:r>
              <w:rPr>
                <w:spacing w:val="-2"/>
                <w:sz w:val="20"/>
              </w:rPr>
              <w:t>progress</w:t>
            </w:r>
          </w:p>
          <w:p w14:paraId="2336E1A7" w14:textId="77777777" w:rsidR="005D3F4F" w:rsidRDefault="00830F87">
            <w:pPr>
              <w:pStyle w:val="TableParagraph"/>
              <w:numPr>
                <w:ilvl w:val="0"/>
                <w:numId w:val="18"/>
              </w:numPr>
              <w:tabs>
                <w:tab w:val="left" w:pos="344"/>
              </w:tabs>
              <w:ind w:right="810" w:firstLine="0"/>
              <w:rPr>
                <w:sz w:val="20"/>
              </w:rPr>
            </w:pPr>
            <w:r>
              <w:rPr>
                <w:spacing w:val="-2"/>
                <w:sz w:val="20"/>
              </w:rPr>
              <w:t xml:space="preserve">Severe student </w:t>
            </w:r>
            <w:r>
              <w:rPr>
                <w:spacing w:val="-4"/>
                <w:sz w:val="20"/>
              </w:rPr>
              <w:t>dissatisfaction</w:t>
            </w:r>
          </w:p>
        </w:tc>
        <w:tc>
          <w:tcPr>
            <w:tcW w:w="3121" w:type="dxa"/>
            <w:tcBorders>
              <w:top w:val="nil"/>
              <w:bottom w:val="nil"/>
            </w:tcBorders>
          </w:tcPr>
          <w:p w14:paraId="2336E1A8" w14:textId="77777777" w:rsidR="005D3F4F" w:rsidRDefault="00830F87">
            <w:pPr>
              <w:pStyle w:val="TableParagraph"/>
              <w:spacing w:before="17"/>
              <w:ind w:left="221" w:right="275"/>
              <w:rPr>
                <w:sz w:val="20"/>
              </w:rPr>
            </w:pPr>
            <w:r>
              <w:rPr>
                <w:sz w:val="20"/>
              </w:rPr>
              <w:t>potentially</w:t>
            </w:r>
            <w:r>
              <w:rPr>
                <w:spacing w:val="-14"/>
                <w:sz w:val="20"/>
              </w:rPr>
              <w:t xml:space="preserve"> </w:t>
            </w:r>
            <w:r>
              <w:rPr>
                <w:sz w:val="20"/>
              </w:rPr>
              <w:t>long</w:t>
            </w:r>
            <w:r>
              <w:rPr>
                <w:spacing w:val="-14"/>
                <w:sz w:val="20"/>
              </w:rPr>
              <w:t xml:space="preserve"> </w:t>
            </w:r>
            <w:r>
              <w:rPr>
                <w:sz w:val="20"/>
              </w:rPr>
              <w:t>term</w:t>
            </w:r>
            <w:r>
              <w:rPr>
                <w:spacing w:val="-13"/>
                <w:sz w:val="20"/>
              </w:rPr>
              <w:t xml:space="preserve"> </w:t>
            </w:r>
            <w:r>
              <w:rPr>
                <w:sz w:val="20"/>
              </w:rPr>
              <w:t>damage to UHI Inverness ’s reputation. Strategy</w:t>
            </w:r>
          </w:p>
          <w:p w14:paraId="2336E1A9" w14:textId="77777777" w:rsidR="005D3F4F" w:rsidRDefault="00830F87">
            <w:pPr>
              <w:pStyle w:val="TableParagraph"/>
              <w:spacing w:line="217" w:lineRule="exact"/>
              <w:ind w:left="221"/>
              <w:rPr>
                <w:sz w:val="20"/>
              </w:rPr>
            </w:pPr>
            <w:r>
              <w:rPr>
                <w:spacing w:val="-2"/>
                <w:sz w:val="20"/>
              </w:rPr>
              <w:t>needed</w:t>
            </w:r>
            <w:r>
              <w:rPr>
                <w:spacing w:val="-11"/>
                <w:sz w:val="20"/>
              </w:rPr>
              <w:t xml:space="preserve"> </w:t>
            </w:r>
            <w:r>
              <w:rPr>
                <w:spacing w:val="-2"/>
                <w:sz w:val="20"/>
              </w:rPr>
              <w:t>to</w:t>
            </w:r>
            <w:r>
              <w:rPr>
                <w:spacing w:val="-10"/>
                <w:sz w:val="20"/>
              </w:rPr>
              <w:t xml:space="preserve"> </w:t>
            </w:r>
            <w:r>
              <w:rPr>
                <w:spacing w:val="-2"/>
                <w:sz w:val="20"/>
              </w:rPr>
              <w:t>manage</w:t>
            </w:r>
            <w:r>
              <w:rPr>
                <w:spacing w:val="-12"/>
                <w:sz w:val="20"/>
              </w:rPr>
              <w:t xml:space="preserve"> </w:t>
            </w:r>
            <w:r>
              <w:rPr>
                <w:spacing w:val="-2"/>
                <w:sz w:val="20"/>
              </w:rPr>
              <w:t>the</w:t>
            </w:r>
            <w:r>
              <w:rPr>
                <w:spacing w:val="4"/>
                <w:sz w:val="20"/>
              </w:rPr>
              <w:t xml:space="preserve"> </w:t>
            </w:r>
            <w:r>
              <w:rPr>
                <w:spacing w:val="-2"/>
                <w:sz w:val="20"/>
              </w:rPr>
              <w:t>incident.</w:t>
            </w:r>
          </w:p>
        </w:tc>
      </w:tr>
      <w:tr w:rsidR="005D3F4F" w14:paraId="2336E1B0" w14:textId="77777777" w:rsidTr="00801081">
        <w:trPr>
          <w:trHeight w:val="441"/>
        </w:trPr>
        <w:tc>
          <w:tcPr>
            <w:tcW w:w="1313" w:type="dxa"/>
            <w:tcBorders>
              <w:top w:val="nil"/>
              <w:bottom w:val="nil"/>
            </w:tcBorders>
          </w:tcPr>
          <w:p w14:paraId="2336E1AB" w14:textId="77777777" w:rsidR="005D3F4F" w:rsidRDefault="005D3F4F">
            <w:pPr>
              <w:pStyle w:val="TableParagraph"/>
              <w:rPr>
                <w:rFonts w:ascii="Times New Roman"/>
                <w:sz w:val="18"/>
              </w:rPr>
            </w:pPr>
          </w:p>
        </w:tc>
        <w:tc>
          <w:tcPr>
            <w:tcW w:w="1803" w:type="dxa"/>
            <w:vMerge/>
            <w:tcBorders>
              <w:top w:val="nil"/>
            </w:tcBorders>
          </w:tcPr>
          <w:p w14:paraId="2336E1AC" w14:textId="77777777" w:rsidR="005D3F4F" w:rsidRDefault="005D3F4F">
            <w:pPr>
              <w:rPr>
                <w:sz w:val="2"/>
                <w:szCs w:val="2"/>
              </w:rPr>
            </w:pPr>
          </w:p>
        </w:tc>
        <w:tc>
          <w:tcPr>
            <w:tcW w:w="1431" w:type="dxa"/>
            <w:vMerge/>
            <w:tcBorders>
              <w:top w:val="nil"/>
              <w:bottom w:val="nil"/>
            </w:tcBorders>
          </w:tcPr>
          <w:p w14:paraId="2336E1AD" w14:textId="77777777" w:rsidR="005D3F4F" w:rsidRDefault="005D3F4F">
            <w:pPr>
              <w:rPr>
                <w:sz w:val="2"/>
                <w:szCs w:val="2"/>
              </w:rPr>
            </w:pPr>
          </w:p>
        </w:tc>
        <w:tc>
          <w:tcPr>
            <w:tcW w:w="1971" w:type="dxa"/>
            <w:tcBorders>
              <w:top w:val="nil"/>
              <w:bottom w:val="nil"/>
            </w:tcBorders>
          </w:tcPr>
          <w:p w14:paraId="2336E1AE" w14:textId="77777777" w:rsidR="005D3F4F" w:rsidRDefault="00830F87">
            <w:pPr>
              <w:pStyle w:val="TableParagraph"/>
              <w:numPr>
                <w:ilvl w:val="0"/>
                <w:numId w:val="17"/>
              </w:numPr>
              <w:tabs>
                <w:tab w:val="left" w:pos="344"/>
              </w:tabs>
              <w:spacing w:before="203" w:line="219" w:lineRule="exact"/>
              <w:ind w:hanging="124"/>
              <w:rPr>
                <w:sz w:val="20"/>
              </w:rPr>
            </w:pPr>
            <w:r>
              <w:rPr>
                <w:spacing w:val="-4"/>
                <w:sz w:val="20"/>
              </w:rPr>
              <w:t>Serious</w:t>
            </w:r>
            <w:r>
              <w:rPr>
                <w:spacing w:val="-6"/>
                <w:sz w:val="20"/>
              </w:rPr>
              <w:t xml:space="preserve"> </w:t>
            </w:r>
            <w:r>
              <w:rPr>
                <w:spacing w:val="-2"/>
                <w:sz w:val="20"/>
              </w:rPr>
              <w:t>quality</w:t>
            </w:r>
          </w:p>
        </w:tc>
        <w:tc>
          <w:tcPr>
            <w:tcW w:w="3121" w:type="dxa"/>
            <w:tcBorders>
              <w:top w:val="nil"/>
              <w:bottom w:val="nil"/>
            </w:tcBorders>
          </w:tcPr>
          <w:p w14:paraId="2336E1AF" w14:textId="77777777" w:rsidR="005D3F4F" w:rsidRDefault="00830F87">
            <w:pPr>
              <w:pStyle w:val="TableParagraph"/>
              <w:numPr>
                <w:ilvl w:val="0"/>
                <w:numId w:val="16"/>
              </w:numPr>
              <w:tabs>
                <w:tab w:val="left" w:pos="343"/>
              </w:tabs>
              <w:spacing w:before="203" w:line="219" w:lineRule="exact"/>
              <w:ind w:left="343" w:hanging="124"/>
              <w:rPr>
                <w:sz w:val="20"/>
              </w:rPr>
            </w:pPr>
            <w:r>
              <w:rPr>
                <w:spacing w:val="-2"/>
                <w:sz w:val="20"/>
              </w:rPr>
              <w:t>Adverse</w:t>
            </w:r>
            <w:r>
              <w:rPr>
                <w:spacing w:val="-4"/>
                <w:sz w:val="20"/>
              </w:rPr>
              <w:t xml:space="preserve"> </w:t>
            </w:r>
            <w:r>
              <w:rPr>
                <w:spacing w:val="-2"/>
                <w:sz w:val="20"/>
              </w:rPr>
              <w:t>national</w:t>
            </w:r>
          </w:p>
        </w:tc>
      </w:tr>
      <w:tr w:rsidR="005D3F4F" w14:paraId="2336E1B6" w14:textId="77777777" w:rsidTr="00801081">
        <w:trPr>
          <w:trHeight w:val="233"/>
        </w:trPr>
        <w:tc>
          <w:tcPr>
            <w:tcW w:w="1313" w:type="dxa"/>
            <w:tcBorders>
              <w:top w:val="nil"/>
              <w:bottom w:val="nil"/>
            </w:tcBorders>
          </w:tcPr>
          <w:p w14:paraId="2336E1B1" w14:textId="77777777" w:rsidR="005D3F4F" w:rsidRDefault="005D3F4F">
            <w:pPr>
              <w:pStyle w:val="TableParagraph"/>
              <w:rPr>
                <w:rFonts w:ascii="Times New Roman"/>
                <w:sz w:val="16"/>
              </w:rPr>
            </w:pPr>
          </w:p>
        </w:tc>
        <w:tc>
          <w:tcPr>
            <w:tcW w:w="1803" w:type="dxa"/>
            <w:vMerge/>
            <w:tcBorders>
              <w:top w:val="nil"/>
            </w:tcBorders>
          </w:tcPr>
          <w:p w14:paraId="2336E1B2" w14:textId="77777777" w:rsidR="005D3F4F" w:rsidRDefault="005D3F4F">
            <w:pPr>
              <w:rPr>
                <w:sz w:val="2"/>
                <w:szCs w:val="2"/>
              </w:rPr>
            </w:pPr>
          </w:p>
        </w:tc>
        <w:tc>
          <w:tcPr>
            <w:tcW w:w="1431" w:type="dxa"/>
            <w:tcBorders>
              <w:top w:val="nil"/>
              <w:bottom w:val="nil"/>
            </w:tcBorders>
          </w:tcPr>
          <w:p w14:paraId="2336E1B3" w14:textId="77777777" w:rsidR="005D3F4F" w:rsidRDefault="005D3F4F">
            <w:pPr>
              <w:pStyle w:val="TableParagraph"/>
              <w:rPr>
                <w:rFonts w:ascii="Times New Roman"/>
                <w:sz w:val="16"/>
              </w:rPr>
            </w:pPr>
          </w:p>
        </w:tc>
        <w:tc>
          <w:tcPr>
            <w:tcW w:w="1971" w:type="dxa"/>
            <w:tcBorders>
              <w:top w:val="nil"/>
              <w:bottom w:val="nil"/>
            </w:tcBorders>
          </w:tcPr>
          <w:p w14:paraId="2336E1B4" w14:textId="77777777" w:rsidR="005D3F4F" w:rsidRDefault="00830F87">
            <w:pPr>
              <w:pStyle w:val="TableParagraph"/>
              <w:spacing w:before="1" w:line="212" w:lineRule="exact"/>
              <w:ind w:left="220"/>
              <w:rPr>
                <w:sz w:val="20"/>
              </w:rPr>
            </w:pPr>
            <w:r>
              <w:rPr>
                <w:spacing w:val="-2"/>
                <w:sz w:val="20"/>
              </w:rPr>
              <w:t>issues/high</w:t>
            </w:r>
          </w:p>
        </w:tc>
        <w:tc>
          <w:tcPr>
            <w:tcW w:w="3121" w:type="dxa"/>
            <w:tcBorders>
              <w:top w:val="nil"/>
              <w:bottom w:val="nil"/>
            </w:tcBorders>
          </w:tcPr>
          <w:p w14:paraId="2336E1B5" w14:textId="77777777" w:rsidR="005D3F4F" w:rsidRDefault="00830F87">
            <w:pPr>
              <w:pStyle w:val="TableParagraph"/>
              <w:spacing w:before="1" w:line="212" w:lineRule="exact"/>
              <w:ind w:left="221"/>
              <w:rPr>
                <w:sz w:val="20"/>
              </w:rPr>
            </w:pPr>
            <w:r>
              <w:rPr>
                <w:spacing w:val="-2"/>
                <w:sz w:val="20"/>
              </w:rPr>
              <w:t>media</w:t>
            </w:r>
            <w:r>
              <w:rPr>
                <w:spacing w:val="-10"/>
                <w:sz w:val="20"/>
              </w:rPr>
              <w:t xml:space="preserve"> </w:t>
            </w:r>
            <w:r>
              <w:rPr>
                <w:spacing w:val="-2"/>
                <w:sz w:val="20"/>
              </w:rPr>
              <w:t>coverage.</w:t>
            </w:r>
          </w:p>
        </w:tc>
      </w:tr>
      <w:tr w:rsidR="005D3F4F" w14:paraId="2336E1BC" w14:textId="77777777" w:rsidTr="00801081">
        <w:trPr>
          <w:trHeight w:val="228"/>
        </w:trPr>
        <w:tc>
          <w:tcPr>
            <w:tcW w:w="1313" w:type="dxa"/>
            <w:tcBorders>
              <w:top w:val="nil"/>
              <w:bottom w:val="nil"/>
            </w:tcBorders>
          </w:tcPr>
          <w:p w14:paraId="2336E1B7" w14:textId="77777777" w:rsidR="005D3F4F" w:rsidRDefault="005D3F4F">
            <w:pPr>
              <w:pStyle w:val="TableParagraph"/>
              <w:rPr>
                <w:rFonts w:ascii="Times New Roman"/>
                <w:sz w:val="16"/>
              </w:rPr>
            </w:pPr>
          </w:p>
        </w:tc>
        <w:tc>
          <w:tcPr>
            <w:tcW w:w="1803" w:type="dxa"/>
            <w:vMerge/>
            <w:tcBorders>
              <w:top w:val="nil"/>
            </w:tcBorders>
          </w:tcPr>
          <w:p w14:paraId="2336E1B8" w14:textId="77777777" w:rsidR="005D3F4F" w:rsidRDefault="005D3F4F">
            <w:pPr>
              <w:rPr>
                <w:sz w:val="2"/>
                <w:szCs w:val="2"/>
              </w:rPr>
            </w:pPr>
          </w:p>
        </w:tc>
        <w:tc>
          <w:tcPr>
            <w:tcW w:w="1431" w:type="dxa"/>
            <w:tcBorders>
              <w:top w:val="nil"/>
              <w:bottom w:val="nil"/>
            </w:tcBorders>
          </w:tcPr>
          <w:p w14:paraId="2336E1B9" w14:textId="77777777" w:rsidR="005D3F4F" w:rsidRDefault="005D3F4F">
            <w:pPr>
              <w:pStyle w:val="TableParagraph"/>
              <w:rPr>
                <w:rFonts w:ascii="Times New Roman"/>
                <w:sz w:val="16"/>
              </w:rPr>
            </w:pPr>
          </w:p>
        </w:tc>
        <w:tc>
          <w:tcPr>
            <w:tcW w:w="1971" w:type="dxa"/>
            <w:tcBorders>
              <w:top w:val="nil"/>
              <w:bottom w:val="nil"/>
            </w:tcBorders>
          </w:tcPr>
          <w:p w14:paraId="2336E1BA" w14:textId="77777777" w:rsidR="005D3F4F" w:rsidRDefault="00830F87">
            <w:pPr>
              <w:pStyle w:val="TableParagraph"/>
              <w:spacing w:line="209" w:lineRule="exact"/>
              <w:ind w:left="220"/>
              <w:rPr>
                <w:sz w:val="20"/>
              </w:rPr>
            </w:pPr>
            <w:r>
              <w:rPr>
                <w:spacing w:val="-2"/>
                <w:sz w:val="20"/>
              </w:rPr>
              <w:t>failure</w:t>
            </w:r>
          </w:p>
        </w:tc>
        <w:tc>
          <w:tcPr>
            <w:tcW w:w="3121" w:type="dxa"/>
            <w:tcBorders>
              <w:top w:val="nil"/>
              <w:bottom w:val="nil"/>
            </w:tcBorders>
          </w:tcPr>
          <w:p w14:paraId="2336E1BB" w14:textId="77777777" w:rsidR="005D3F4F" w:rsidRDefault="00830F87">
            <w:pPr>
              <w:pStyle w:val="TableParagraph"/>
              <w:spacing w:line="209" w:lineRule="exact"/>
              <w:ind w:left="221"/>
              <w:rPr>
                <w:sz w:val="20"/>
              </w:rPr>
            </w:pPr>
            <w:r>
              <w:rPr>
                <w:spacing w:val="-2"/>
                <w:sz w:val="20"/>
              </w:rPr>
              <w:t>Credibility</w:t>
            </w:r>
            <w:r>
              <w:rPr>
                <w:spacing w:val="-4"/>
                <w:sz w:val="20"/>
              </w:rPr>
              <w:t xml:space="preserve"> </w:t>
            </w:r>
            <w:r>
              <w:rPr>
                <w:spacing w:val="-5"/>
                <w:sz w:val="20"/>
              </w:rPr>
              <w:t>in</w:t>
            </w:r>
          </w:p>
        </w:tc>
      </w:tr>
      <w:tr w:rsidR="005D3F4F" w14:paraId="2336E1C2" w14:textId="77777777" w:rsidTr="00801081">
        <w:trPr>
          <w:trHeight w:val="230"/>
        </w:trPr>
        <w:tc>
          <w:tcPr>
            <w:tcW w:w="1313" w:type="dxa"/>
            <w:tcBorders>
              <w:top w:val="nil"/>
              <w:bottom w:val="nil"/>
            </w:tcBorders>
          </w:tcPr>
          <w:p w14:paraId="2336E1BD" w14:textId="77777777" w:rsidR="005D3F4F" w:rsidRDefault="005D3F4F">
            <w:pPr>
              <w:pStyle w:val="TableParagraph"/>
              <w:rPr>
                <w:rFonts w:ascii="Times New Roman"/>
                <w:sz w:val="16"/>
              </w:rPr>
            </w:pPr>
          </w:p>
        </w:tc>
        <w:tc>
          <w:tcPr>
            <w:tcW w:w="1803" w:type="dxa"/>
            <w:vMerge/>
            <w:tcBorders>
              <w:top w:val="nil"/>
            </w:tcBorders>
          </w:tcPr>
          <w:p w14:paraId="2336E1BE" w14:textId="77777777" w:rsidR="005D3F4F" w:rsidRDefault="005D3F4F">
            <w:pPr>
              <w:rPr>
                <w:sz w:val="2"/>
                <w:szCs w:val="2"/>
              </w:rPr>
            </w:pPr>
          </w:p>
        </w:tc>
        <w:tc>
          <w:tcPr>
            <w:tcW w:w="1431" w:type="dxa"/>
            <w:tcBorders>
              <w:top w:val="nil"/>
              <w:bottom w:val="nil"/>
            </w:tcBorders>
          </w:tcPr>
          <w:p w14:paraId="2336E1BF" w14:textId="77777777" w:rsidR="005D3F4F" w:rsidRDefault="005D3F4F">
            <w:pPr>
              <w:pStyle w:val="TableParagraph"/>
              <w:rPr>
                <w:rFonts w:ascii="Times New Roman"/>
                <w:sz w:val="16"/>
              </w:rPr>
            </w:pPr>
          </w:p>
        </w:tc>
        <w:tc>
          <w:tcPr>
            <w:tcW w:w="1971" w:type="dxa"/>
            <w:tcBorders>
              <w:top w:val="nil"/>
              <w:bottom w:val="nil"/>
            </w:tcBorders>
          </w:tcPr>
          <w:p w14:paraId="2336E1C0" w14:textId="77777777" w:rsidR="005D3F4F" w:rsidRDefault="00830F87">
            <w:pPr>
              <w:pStyle w:val="TableParagraph"/>
              <w:spacing w:line="210" w:lineRule="exact"/>
              <w:ind w:left="220"/>
              <w:rPr>
                <w:sz w:val="20"/>
              </w:rPr>
            </w:pPr>
            <w:r>
              <w:rPr>
                <w:spacing w:val="-2"/>
                <w:sz w:val="20"/>
              </w:rPr>
              <w:t>rates/major</w:t>
            </w:r>
          </w:p>
        </w:tc>
        <w:tc>
          <w:tcPr>
            <w:tcW w:w="3121" w:type="dxa"/>
            <w:tcBorders>
              <w:top w:val="nil"/>
              <w:bottom w:val="nil"/>
            </w:tcBorders>
          </w:tcPr>
          <w:p w14:paraId="2336E1C1" w14:textId="77777777" w:rsidR="005D3F4F" w:rsidRDefault="00830F87">
            <w:pPr>
              <w:pStyle w:val="TableParagraph"/>
              <w:spacing w:line="210" w:lineRule="exact"/>
              <w:ind w:left="221"/>
              <w:rPr>
                <w:sz w:val="20"/>
              </w:rPr>
            </w:pPr>
            <w:r>
              <w:rPr>
                <w:spacing w:val="-2"/>
                <w:sz w:val="20"/>
              </w:rPr>
              <w:t>marketplace</w:t>
            </w:r>
            <w:r>
              <w:rPr>
                <w:spacing w:val="-4"/>
                <w:sz w:val="20"/>
              </w:rPr>
              <w:t xml:space="preserve"> </w:t>
            </w:r>
            <w:r>
              <w:rPr>
                <w:spacing w:val="-5"/>
                <w:sz w:val="20"/>
              </w:rPr>
              <w:t>and</w:t>
            </w:r>
          </w:p>
        </w:tc>
      </w:tr>
      <w:tr w:rsidR="005D3F4F" w14:paraId="2336E1C8" w14:textId="77777777" w:rsidTr="00801081">
        <w:trPr>
          <w:trHeight w:val="231"/>
        </w:trPr>
        <w:tc>
          <w:tcPr>
            <w:tcW w:w="1313" w:type="dxa"/>
            <w:tcBorders>
              <w:top w:val="nil"/>
              <w:bottom w:val="nil"/>
            </w:tcBorders>
          </w:tcPr>
          <w:p w14:paraId="2336E1C3" w14:textId="77777777" w:rsidR="005D3F4F" w:rsidRDefault="005D3F4F">
            <w:pPr>
              <w:pStyle w:val="TableParagraph"/>
              <w:rPr>
                <w:rFonts w:ascii="Times New Roman"/>
                <w:sz w:val="16"/>
              </w:rPr>
            </w:pPr>
          </w:p>
        </w:tc>
        <w:tc>
          <w:tcPr>
            <w:tcW w:w="1803" w:type="dxa"/>
            <w:vMerge/>
            <w:tcBorders>
              <w:top w:val="nil"/>
            </w:tcBorders>
          </w:tcPr>
          <w:p w14:paraId="2336E1C4" w14:textId="77777777" w:rsidR="005D3F4F" w:rsidRDefault="005D3F4F">
            <w:pPr>
              <w:rPr>
                <w:sz w:val="2"/>
                <w:szCs w:val="2"/>
              </w:rPr>
            </w:pPr>
          </w:p>
        </w:tc>
        <w:tc>
          <w:tcPr>
            <w:tcW w:w="1431" w:type="dxa"/>
            <w:tcBorders>
              <w:top w:val="nil"/>
              <w:bottom w:val="nil"/>
            </w:tcBorders>
          </w:tcPr>
          <w:p w14:paraId="2336E1C5" w14:textId="77777777" w:rsidR="005D3F4F" w:rsidRDefault="005D3F4F">
            <w:pPr>
              <w:pStyle w:val="TableParagraph"/>
              <w:rPr>
                <w:rFonts w:ascii="Times New Roman"/>
                <w:sz w:val="16"/>
              </w:rPr>
            </w:pPr>
          </w:p>
        </w:tc>
        <w:tc>
          <w:tcPr>
            <w:tcW w:w="1971" w:type="dxa"/>
            <w:tcBorders>
              <w:top w:val="nil"/>
              <w:bottom w:val="nil"/>
            </w:tcBorders>
          </w:tcPr>
          <w:p w14:paraId="2336E1C6" w14:textId="77777777" w:rsidR="005D3F4F" w:rsidRDefault="00830F87">
            <w:pPr>
              <w:pStyle w:val="TableParagraph"/>
              <w:spacing w:line="211" w:lineRule="exact"/>
              <w:ind w:left="220"/>
              <w:rPr>
                <w:sz w:val="20"/>
              </w:rPr>
            </w:pPr>
            <w:r>
              <w:rPr>
                <w:spacing w:val="-2"/>
                <w:sz w:val="20"/>
              </w:rPr>
              <w:t>delivery</w:t>
            </w:r>
            <w:r>
              <w:rPr>
                <w:spacing w:val="1"/>
                <w:sz w:val="20"/>
              </w:rPr>
              <w:t xml:space="preserve"> </w:t>
            </w:r>
            <w:r>
              <w:rPr>
                <w:spacing w:val="-2"/>
                <w:sz w:val="20"/>
              </w:rPr>
              <w:t>problems</w:t>
            </w:r>
          </w:p>
        </w:tc>
        <w:tc>
          <w:tcPr>
            <w:tcW w:w="3121" w:type="dxa"/>
            <w:tcBorders>
              <w:top w:val="nil"/>
              <w:bottom w:val="nil"/>
            </w:tcBorders>
          </w:tcPr>
          <w:p w14:paraId="2336E1C7" w14:textId="77777777" w:rsidR="005D3F4F" w:rsidRDefault="00830F87">
            <w:pPr>
              <w:pStyle w:val="TableParagraph"/>
              <w:spacing w:line="211" w:lineRule="exact"/>
              <w:ind w:left="221"/>
              <w:rPr>
                <w:sz w:val="20"/>
              </w:rPr>
            </w:pPr>
            <w:r>
              <w:rPr>
                <w:spacing w:val="-2"/>
                <w:sz w:val="20"/>
              </w:rPr>
              <w:t>with</w:t>
            </w:r>
            <w:r>
              <w:rPr>
                <w:spacing w:val="-8"/>
                <w:sz w:val="20"/>
              </w:rPr>
              <w:t xml:space="preserve"> </w:t>
            </w:r>
            <w:r>
              <w:rPr>
                <w:spacing w:val="-2"/>
                <w:sz w:val="20"/>
              </w:rPr>
              <w:t>stakeholders</w:t>
            </w:r>
          </w:p>
        </w:tc>
      </w:tr>
      <w:tr w:rsidR="005D3F4F" w14:paraId="2336E1CE" w14:textId="77777777" w:rsidTr="00801081">
        <w:trPr>
          <w:trHeight w:val="239"/>
        </w:trPr>
        <w:tc>
          <w:tcPr>
            <w:tcW w:w="1313" w:type="dxa"/>
            <w:tcBorders>
              <w:top w:val="nil"/>
              <w:bottom w:val="nil"/>
            </w:tcBorders>
          </w:tcPr>
          <w:p w14:paraId="2336E1C9" w14:textId="77777777" w:rsidR="005D3F4F" w:rsidRDefault="005D3F4F">
            <w:pPr>
              <w:pStyle w:val="TableParagraph"/>
              <w:rPr>
                <w:rFonts w:ascii="Times New Roman"/>
                <w:sz w:val="16"/>
              </w:rPr>
            </w:pPr>
          </w:p>
        </w:tc>
        <w:tc>
          <w:tcPr>
            <w:tcW w:w="1803" w:type="dxa"/>
            <w:vMerge/>
            <w:tcBorders>
              <w:top w:val="nil"/>
            </w:tcBorders>
          </w:tcPr>
          <w:p w14:paraId="2336E1CA" w14:textId="77777777" w:rsidR="005D3F4F" w:rsidRDefault="005D3F4F">
            <w:pPr>
              <w:rPr>
                <w:sz w:val="2"/>
                <w:szCs w:val="2"/>
              </w:rPr>
            </w:pPr>
          </w:p>
        </w:tc>
        <w:tc>
          <w:tcPr>
            <w:tcW w:w="1431" w:type="dxa"/>
            <w:tcBorders>
              <w:top w:val="nil"/>
              <w:bottom w:val="nil"/>
            </w:tcBorders>
          </w:tcPr>
          <w:p w14:paraId="2336E1CB" w14:textId="77777777" w:rsidR="005D3F4F" w:rsidRDefault="005D3F4F">
            <w:pPr>
              <w:pStyle w:val="TableParagraph"/>
              <w:rPr>
                <w:rFonts w:ascii="Times New Roman"/>
                <w:sz w:val="16"/>
              </w:rPr>
            </w:pPr>
          </w:p>
        </w:tc>
        <w:tc>
          <w:tcPr>
            <w:tcW w:w="1971" w:type="dxa"/>
            <w:tcBorders>
              <w:top w:val="nil"/>
              <w:bottom w:val="nil"/>
            </w:tcBorders>
          </w:tcPr>
          <w:p w14:paraId="2336E1CC" w14:textId="77777777" w:rsidR="005D3F4F" w:rsidRDefault="005D3F4F">
            <w:pPr>
              <w:pStyle w:val="TableParagraph"/>
              <w:rPr>
                <w:rFonts w:ascii="Times New Roman"/>
                <w:sz w:val="16"/>
              </w:rPr>
            </w:pPr>
          </w:p>
        </w:tc>
        <w:tc>
          <w:tcPr>
            <w:tcW w:w="3121" w:type="dxa"/>
            <w:tcBorders>
              <w:top w:val="nil"/>
              <w:bottom w:val="nil"/>
            </w:tcBorders>
          </w:tcPr>
          <w:p w14:paraId="2336E1CD" w14:textId="77777777" w:rsidR="005D3F4F" w:rsidRDefault="00830F87">
            <w:pPr>
              <w:pStyle w:val="TableParagraph"/>
              <w:spacing w:line="220" w:lineRule="exact"/>
              <w:ind w:left="221"/>
              <w:rPr>
                <w:sz w:val="20"/>
              </w:rPr>
            </w:pPr>
            <w:r>
              <w:rPr>
                <w:spacing w:val="-2"/>
                <w:sz w:val="20"/>
              </w:rPr>
              <w:t>significantly</w:t>
            </w:r>
          </w:p>
        </w:tc>
      </w:tr>
      <w:tr w:rsidR="005D3F4F" w14:paraId="2336E1D4" w14:textId="77777777" w:rsidTr="00801081">
        <w:trPr>
          <w:trHeight w:val="254"/>
        </w:trPr>
        <w:tc>
          <w:tcPr>
            <w:tcW w:w="1313" w:type="dxa"/>
            <w:tcBorders>
              <w:top w:val="nil"/>
            </w:tcBorders>
          </w:tcPr>
          <w:p w14:paraId="2336E1CF" w14:textId="77777777" w:rsidR="005D3F4F" w:rsidRDefault="005D3F4F">
            <w:pPr>
              <w:pStyle w:val="TableParagraph"/>
              <w:rPr>
                <w:rFonts w:ascii="Times New Roman"/>
                <w:sz w:val="18"/>
              </w:rPr>
            </w:pPr>
          </w:p>
        </w:tc>
        <w:tc>
          <w:tcPr>
            <w:tcW w:w="1803" w:type="dxa"/>
            <w:vMerge/>
            <w:tcBorders>
              <w:top w:val="nil"/>
            </w:tcBorders>
          </w:tcPr>
          <w:p w14:paraId="2336E1D0" w14:textId="77777777" w:rsidR="005D3F4F" w:rsidRDefault="005D3F4F">
            <w:pPr>
              <w:rPr>
                <w:sz w:val="2"/>
                <w:szCs w:val="2"/>
              </w:rPr>
            </w:pPr>
          </w:p>
        </w:tc>
        <w:tc>
          <w:tcPr>
            <w:tcW w:w="1431" w:type="dxa"/>
            <w:tcBorders>
              <w:top w:val="nil"/>
            </w:tcBorders>
          </w:tcPr>
          <w:p w14:paraId="2336E1D1" w14:textId="77777777" w:rsidR="005D3F4F" w:rsidRDefault="005D3F4F">
            <w:pPr>
              <w:pStyle w:val="TableParagraph"/>
              <w:rPr>
                <w:rFonts w:ascii="Times New Roman"/>
                <w:sz w:val="18"/>
              </w:rPr>
            </w:pPr>
          </w:p>
        </w:tc>
        <w:tc>
          <w:tcPr>
            <w:tcW w:w="1971" w:type="dxa"/>
            <w:tcBorders>
              <w:top w:val="nil"/>
            </w:tcBorders>
          </w:tcPr>
          <w:p w14:paraId="2336E1D2" w14:textId="77777777" w:rsidR="005D3F4F" w:rsidRDefault="005D3F4F">
            <w:pPr>
              <w:pStyle w:val="TableParagraph"/>
              <w:rPr>
                <w:rFonts w:ascii="Times New Roman"/>
                <w:sz w:val="18"/>
              </w:rPr>
            </w:pPr>
          </w:p>
        </w:tc>
        <w:tc>
          <w:tcPr>
            <w:tcW w:w="3121" w:type="dxa"/>
            <w:tcBorders>
              <w:top w:val="nil"/>
            </w:tcBorders>
          </w:tcPr>
          <w:p w14:paraId="2336E1D3" w14:textId="77777777" w:rsidR="005D3F4F" w:rsidRDefault="00830F87">
            <w:pPr>
              <w:pStyle w:val="TableParagraph"/>
              <w:spacing w:before="5"/>
              <w:ind w:left="221"/>
              <w:rPr>
                <w:sz w:val="20"/>
              </w:rPr>
            </w:pPr>
            <w:r>
              <w:rPr>
                <w:spacing w:val="-2"/>
                <w:sz w:val="20"/>
              </w:rPr>
              <w:t>undermined.</w:t>
            </w:r>
          </w:p>
        </w:tc>
      </w:tr>
      <w:tr w:rsidR="005D3F4F" w14:paraId="2336E1E1" w14:textId="77777777" w:rsidTr="00801081">
        <w:trPr>
          <w:trHeight w:val="273"/>
        </w:trPr>
        <w:tc>
          <w:tcPr>
            <w:tcW w:w="1313" w:type="dxa"/>
            <w:tcBorders>
              <w:bottom w:val="nil"/>
            </w:tcBorders>
          </w:tcPr>
          <w:p w14:paraId="2336E1D5" w14:textId="77777777" w:rsidR="005D3F4F" w:rsidRDefault="00830F87">
            <w:pPr>
              <w:pStyle w:val="TableParagraph"/>
              <w:spacing w:before="23"/>
              <w:ind w:left="119"/>
              <w:rPr>
                <w:sz w:val="20"/>
              </w:rPr>
            </w:pPr>
            <w:r>
              <w:rPr>
                <w:spacing w:val="-10"/>
                <w:sz w:val="20"/>
              </w:rPr>
              <w:t>4</w:t>
            </w:r>
          </w:p>
        </w:tc>
        <w:tc>
          <w:tcPr>
            <w:tcW w:w="1803" w:type="dxa"/>
            <w:tcBorders>
              <w:bottom w:val="nil"/>
            </w:tcBorders>
          </w:tcPr>
          <w:p w14:paraId="2336E1D6" w14:textId="77777777" w:rsidR="005D3F4F" w:rsidRDefault="00830F87">
            <w:pPr>
              <w:pStyle w:val="TableParagraph"/>
              <w:spacing w:before="23"/>
              <w:ind w:left="119"/>
              <w:rPr>
                <w:sz w:val="20"/>
              </w:rPr>
            </w:pPr>
            <w:r>
              <w:rPr>
                <w:sz w:val="20"/>
              </w:rPr>
              <w:t>A</w:t>
            </w:r>
            <w:r>
              <w:rPr>
                <w:spacing w:val="-9"/>
                <w:sz w:val="20"/>
              </w:rPr>
              <w:t xml:space="preserve"> </w:t>
            </w:r>
            <w:r>
              <w:rPr>
                <w:sz w:val="20"/>
              </w:rPr>
              <w:t>critical</w:t>
            </w:r>
            <w:r>
              <w:rPr>
                <w:spacing w:val="-7"/>
                <w:sz w:val="20"/>
              </w:rPr>
              <w:t xml:space="preserve"> </w:t>
            </w:r>
            <w:r>
              <w:rPr>
                <w:spacing w:val="-2"/>
                <w:sz w:val="20"/>
              </w:rPr>
              <w:t>event</w:t>
            </w:r>
          </w:p>
        </w:tc>
        <w:tc>
          <w:tcPr>
            <w:tcW w:w="1431" w:type="dxa"/>
            <w:vMerge w:val="restart"/>
          </w:tcPr>
          <w:p w14:paraId="2336E1D7" w14:textId="77777777" w:rsidR="005D3F4F" w:rsidRDefault="00830F87">
            <w:pPr>
              <w:pStyle w:val="TableParagraph"/>
              <w:spacing w:before="2"/>
              <w:ind w:left="217"/>
              <w:rPr>
                <w:b/>
                <w:sz w:val="20"/>
              </w:rPr>
            </w:pPr>
            <w:r>
              <w:rPr>
                <w:b/>
                <w:spacing w:val="-2"/>
                <w:sz w:val="20"/>
              </w:rPr>
              <w:t>£250,000</w:t>
            </w:r>
          </w:p>
          <w:p w14:paraId="2336E1D8" w14:textId="77777777" w:rsidR="005D3F4F" w:rsidRDefault="00830F87">
            <w:pPr>
              <w:pStyle w:val="TableParagraph"/>
              <w:ind w:left="217"/>
              <w:rPr>
                <w:b/>
                <w:sz w:val="20"/>
              </w:rPr>
            </w:pPr>
            <w:r>
              <w:rPr>
                <w:b/>
                <w:spacing w:val="-10"/>
                <w:sz w:val="20"/>
              </w:rPr>
              <w:t>-</w:t>
            </w:r>
          </w:p>
          <w:p w14:paraId="2336E1D9" w14:textId="77777777" w:rsidR="005D3F4F" w:rsidRDefault="00830F87">
            <w:pPr>
              <w:pStyle w:val="TableParagraph"/>
              <w:spacing w:before="3"/>
              <w:ind w:left="217"/>
              <w:rPr>
                <w:b/>
                <w:sz w:val="20"/>
              </w:rPr>
            </w:pPr>
            <w:r>
              <w:rPr>
                <w:b/>
                <w:spacing w:val="-2"/>
                <w:sz w:val="20"/>
              </w:rPr>
              <w:t>£500,000</w:t>
            </w:r>
          </w:p>
          <w:p w14:paraId="2336E1DA" w14:textId="77777777" w:rsidR="005D3F4F" w:rsidRDefault="00830F87">
            <w:pPr>
              <w:pStyle w:val="TableParagraph"/>
              <w:spacing w:before="3"/>
              <w:ind w:left="217" w:right="278"/>
              <w:rPr>
                <w:sz w:val="20"/>
              </w:rPr>
            </w:pPr>
            <w:r>
              <w:rPr>
                <w:sz w:val="20"/>
              </w:rPr>
              <w:t>or</w:t>
            </w:r>
            <w:r>
              <w:rPr>
                <w:spacing w:val="-14"/>
                <w:sz w:val="20"/>
              </w:rPr>
              <w:t xml:space="preserve"> </w:t>
            </w:r>
            <w:r>
              <w:rPr>
                <w:sz w:val="20"/>
              </w:rPr>
              <w:t xml:space="preserve">lead </w:t>
            </w:r>
            <w:r>
              <w:rPr>
                <w:spacing w:val="-6"/>
                <w:sz w:val="20"/>
              </w:rPr>
              <w:t xml:space="preserve">to </w:t>
            </w:r>
            <w:r>
              <w:rPr>
                <w:spacing w:val="-2"/>
                <w:w w:val="85"/>
                <w:sz w:val="20"/>
              </w:rPr>
              <w:t xml:space="preserve">possible </w:t>
            </w:r>
            <w:r>
              <w:rPr>
                <w:sz w:val="20"/>
              </w:rPr>
              <w:t xml:space="preserve">loss of </w:t>
            </w:r>
            <w:r>
              <w:rPr>
                <w:spacing w:val="-4"/>
                <w:sz w:val="20"/>
              </w:rPr>
              <w:t>partner</w:t>
            </w:r>
          </w:p>
        </w:tc>
        <w:tc>
          <w:tcPr>
            <w:tcW w:w="1971" w:type="dxa"/>
            <w:vMerge w:val="restart"/>
          </w:tcPr>
          <w:p w14:paraId="2336E1DB" w14:textId="77777777" w:rsidR="005D3F4F" w:rsidRDefault="00830F87">
            <w:pPr>
              <w:pStyle w:val="TableParagraph"/>
              <w:numPr>
                <w:ilvl w:val="0"/>
                <w:numId w:val="15"/>
              </w:numPr>
              <w:tabs>
                <w:tab w:val="left" w:pos="344"/>
              </w:tabs>
              <w:spacing w:before="9"/>
              <w:ind w:right="258" w:firstLine="0"/>
              <w:rPr>
                <w:sz w:val="20"/>
              </w:rPr>
            </w:pPr>
            <w:r>
              <w:rPr>
                <w:sz w:val="20"/>
              </w:rPr>
              <w:t xml:space="preserve">Possible loss of </w:t>
            </w:r>
            <w:r>
              <w:rPr>
                <w:spacing w:val="-2"/>
                <w:sz w:val="20"/>
              </w:rPr>
              <w:t>partner</w:t>
            </w:r>
            <w:r>
              <w:rPr>
                <w:spacing w:val="-12"/>
                <w:sz w:val="20"/>
              </w:rPr>
              <w:t xml:space="preserve"> </w:t>
            </w:r>
            <w:r>
              <w:rPr>
                <w:spacing w:val="-2"/>
                <w:sz w:val="20"/>
              </w:rPr>
              <w:t>and</w:t>
            </w:r>
            <w:r>
              <w:rPr>
                <w:spacing w:val="-16"/>
                <w:sz w:val="20"/>
              </w:rPr>
              <w:t xml:space="preserve"> </w:t>
            </w:r>
            <w:r>
              <w:rPr>
                <w:spacing w:val="-2"/>
                <w:sz w:val="20"/>
              </w:rPr>
              <w:t>litigation threatened</w:t>
            </w:r>
          </w:p>
          <w:p w14:paraId="2336E1DC" w14:textId="77777777" w:rsidR="005D3F4F" w:rsidRDefault="00830F87">
            <w:pPr>
              <w:pStyle w:val="TableParagraph"/>
              <w:numPr>
                <w:ilvl w:val="0"/>
                <w:numId w:val="15"/>
              </w:numPr>
              <w:tabs>
                <w:tab w:val="left" w:pos="344"/>
              </w:tabs>
              <w:ind w:right="298" w:firstLine="0"/>
              <w:rPr>
                <w:sz w:val="20"/>
              </w:rPr>
            </w:pPr>
            <w:r>
              <w:rPr>
                <w:spacing w:val="-4"/>
                <w:sz w:val="20"/>
              </w:rPr>
              <w:t>Major</w:t>
            </w:r>
            <w:r>
              <w:rPr>
                <w:spacing w:val="-21"/>
                <w:sz w:val="20"/>
              </w:rPr>
              <w:t xml:space="preserve"> </w:t>
            </w:r>
            <w:r>
              <w:rPr>
                <w:spacing w:val="-4"/>
                <w:sz w:val="20"/>
              </w:rPr>
              <w:t xml:space="preserve">deterioration </w:t>
            </w:r>
            <w:r>
              <w:rPr>
                <w:sz w:val="20"/>
              </w:rPr>
              <w:t xml:space="preserve">in quality/pass </w:t>
            </w:r>
            <w:r>
              <w:rPr>
                <w:spacing w:val="-2"/>
                <w:sz w:val="20"/>
              </w:rPr>
              <w:t>rates/delivery</w:t>
            </w:r>
          </w:p>
          <w:p w14:paraId="2336E1DD" w14:textId="77777777" w:rsidR="005D3F4F" w:rsidRDefault="00830F87">
            <w:pPr>
              <w:pStyle w:val="TableParagraph"/>
              <w:numPr>
                <w:ilvl w:val="0"/>
                <w:numId w:val="15"/>
              </w:numPr>
              <w:tabs>
                <w:tab w:val="left" w:pos="347"/>
              </w:tabs>
              <w:ind w:left="347" w:right="682" w:hanging="130"/>
              <w:rPr>
                <w:sz w:val="20"/>
              </w:rPr>
            </w:pPr>
            <w:r>
              <w:rPr>
                <w:spacing w:val="-2"/>
                <w:sz w:val="20"/>
              </w:rPr>
              <w:t xml:space="preserve">Student </w:t>
            </w:r>
            <w:r>
              <w:rPr>
                <w:spacing w:val="-4"/>
                <w:sz w:val="20"/>
              </w:rPr>
              <w:t>dissatisfaction</w:t>
            </w:r>
          </w:p>
        </w:tc>
        <w:tc>
          <w:tcPr>
            <w:tcW w:w="3121" w:type="dxa"/>
            <w:vMerge w:val="restart"/>
          </w:tcPr>
          <w:p w14:paraId="2336E1DE" w14:textId="77777777" w:rsidR="005D3F4F" w:rsidRDefault="00830F87">
            <w:pPr>
              <w:pStyle w:val="TableParagraph"/>
              <w:numPr>
                <w:ilvl w:val="0"/>
                <w:numId w:val="14"/>
              </w:numPr>
              <w:tabs>
                <w:tab w:val="left" w:pos="347"/>
              </w:tabs>
              <w:spacing w:before="9"/>
              <w:ind w:right="1076" w:firstLine="0"/>
              <w:rPr>
                <w:sz w:val="20"/>
              </w:rPr>
            </w:pPr>
            <w:r>
              <w:rPr>
                <w:sz w:val="20"/>
              </w:rPr>
              <w:t xml:space="preserve">Incident/event that </w:t>
            </w:r>
            <w:r>
              <w:rPr>
                <w:spacing w:val="-2"/>
                <w:sz w:val="20"/>
              </w:rPr>
              <w:t>could</w:t>
            </w:r>
            <w:r>
              <w:rPr>
                <w:spacing w:val="-13"/>
                <w:sz w:val="20"/>
              </w:rPr>
              <w:t xml:space="preserve"> </w:t>
            </w:r>
            <w:r>
              <w:rPr>
                <w:spacing w:val="-2"/>
                <w:sz w:val="20"/>
              </w:rPr>
              <w:t>result</w:t>
            </w:r>
            <w:r>
              <w:rPr>
                <w:spacing w:val="-12"/>
                <w:sz w:val="20"/>
              </w:rPr>
              <w:t xml:space="preserve"> </w:t>
            </w:r>
            <w:r>
              <w:rPr>
                <w:spacing w:val="-2"/>
                <w:sz w:val="20"/>
              </w:rPr>
              <w:t>in</w:t>
            </w:r>
            <w:r>
              <w:rPr>
                <w:spacing w:val="-28"/>
                <w:sz w:val="20"/>
              </w:rPr>
              <w:t xml:space="preserve"> </w:t>
            </w:r>
            <w:r>
              <w:rPr>
                <w:spacing w:val="-2"/>
                <w:sz w:val="20"/>
              </w:rPr>
              <w:t xml:space="preserve">limited </w:t>
            </w:r>
            <w:r>
              <w:rPr>
                <w:sz w:val="20"/>
              </w:rPr>
              <w:t>medium</w:t>
            </w:r>
            <w:r>
              <w:rPr>
                <w:spacing w:val="-14"/>
                <w:sz w:val="20"/>
              </w:rPr>
              <w:t xml:space="preserve"> </w:t>
            </w:r>
            <w:r>
              <w:rPr>
                <w:sz w:val="20"/>
              </w:rPr>
              <w:t>–</w:t>
            </w:r>
            <w:r>
              <w:rPr>
                <w:spacing w:val="-14"/>
                <w:sz w:val="20"/>
              </w:rPr>
              <w:t xml:space="preserve"> </w:t>
            </w:r>
            <w:r>
              <w:rPr>
                <w:sz w:val="20"/>
              </w:rPr>
              <w:t>short</w:t>
            </w:r>
            <w:r>
              <w:rPr>
                <w:spacing w:val="-14"/>
                <w:sz w:val="20"/>
              </w:rPr>
              <w:t xml:space="preserve"> </w:t>
            </w:r>
            <w:r>
              <w:rPr>
                <w:sz w:val="20"/>
              </w:rPr>
              <w:t>term damage to WHC’s reputation at local/regional</w:t>
            </w:r>
            <w:r>
              <w:rPr>
                <w:spacing w:val="-20"/>
                <w:sz w:val="20"/>
              </w:rPr>
              <w:t xml:space="preserve"> </w:t>
            </w:r>
            <w:r>
              <w:rPr>
                <w:sz w:val="20"/>
              </w:rPr>
              <w:t>level.</w:t>
            </w:r>
          </w:p>
          <w:p w14:paraId="2336E1DF" w14:textId="77777777" w:rsidR="005D3F4F" w:rsidRDefault="00830F87">
            <w:pPr>
              <w:pStyle w:val="TableParagraph"/>
              <w:numPr>
                <w:ilvl w:val="0"/>
                <w:numId w:val="14"/>
              </w:numPr>
              <w:tabs>
                <w:tab w:val="left" w:pos="347"/>
              </w:tabs>
              <w:ind w:right="1000" w:firstLine="0"/>
              <w:rPr>
                <w:sz w:val="20"/>
              </w:rPr>
            </w:pPr>
            <w:r>
              <w:rPr>
                <w:spacing w:val="-2"/>
                <w:sz w:val="20"/>
              </w:rPr>
              <w:t>Adverse</w:t>
            </w:r>
            <w:r>
              <w:rPr>
                <w:spacing w:val="-12"/>
                <w:sz w:val="20"/>
              </w:rPr>
              <w:t xml:space="preserve"> </w:t>
            </w:r>
            <w:r>
              <w:rPr>
                <w:spacing w:val="-2"/>
                <w:sz w:val="20"/>
              </w:rPr>
              <w:t>local</w:t>
            </w:r>
            <w:r>
              <w:rPr>
                <w:spacing w:val="-26"/>
                <w:sz w:val="20"/>
              </w:rPr>
              <w:t xml:space="preserve"> </w:t>
            </w:r>
            <w:r>
              <w:rPr>
                <w:spacing w:val="-2"/>
                <w:sz w:val="20"/>
              </w:rPr>
              <w:t>media coverage</w:t>
            </w:r>
          </w:p>
          <w:p w14:paraId="2336E1E0" w14:textId="77777777" w:rsidR="005D3F4F" w:rsidRDefault="00830F87">
            <w:pPr>
              <w:pStyle w:val="TableParagraph"/>
              <w:numPr>
                <w:ilvl w:val="0"/>
                <w:numId w:val="14"/>
              </w:numPr>
              <w:tabs>
                <w:tab w:val="left" w:pos="347"/>
              </w:tabs>
              <w:spacing w:before="1"/>
              <w:ind w:right="791" w:firstLine="0"/>
              <w:rPr>
                <w:sz w:val="20"/>
              </w:rPr>
            </w:pPr>
            <w:r>
              <w:rPr>
                <w:sz w:val="20"/>
              </w:rPr>
              <w:t xml:space="preserve">Credibility in </w:t>
            </w:r>
            <w:r>
              <w:rPr>
                <w:spacing w:val="-6"/>
                <w:sz w:val="20"/>
              </w:rPr>
              <w:t xml:space="preserve">marketplace/with </w:t>
            </w:r>
            <w:r>
              <w:rPr>
                <w:spacing w:val="-2"/>
                <w:sz w:val="20"/>
              </w:rPr>
              <w:t>stakeholders</w:t>
            </w:r>
            <w:r>
              <w:rPr>
                <w:spacing w:val="-13"/>
                <w:sz w:val="20"/>
              </w:rPr>
              <w:t xml:space="preserve"> </w:t>
            </w:r>
            <w:r>
              <w:rPr>
                <w:spacing w:val="-2"/>
                <w:sz w:val="20"/>
              </w:rPr>
              <w:t>is</w:t>
            </w:r>
            <w:r>
              <w:rPr>
                <w:spacing w:val="-12"/>
                <w:sz w:val="20"/>
              </w:rPr>
              <w:t xml:space="preserve"> </w:t>
            </w:r>
            <w:r>
              <w:rPr>
                <w:spacing w:val="-2"/>
                <w:sz w:val="20"/>
              </w:rPr>
              <w:t>affected.</w:t>
            </w:r>
          </w:p>
        </w:tc>
      </w:tr>
      <w:tr w:rsidR="005D3F4F" w14:paraId="2336E1E7" w14:textId="77777777" w:rsidTr="00801081">
        <w:trPr>
          <w:trHeight w:val="253"/>
        </w:trPr>
        <w:tc>
          <w:tcPr>
            <w:tcW w:w="1313" w:type="dxa"/>
            <w:tcBorders>
              <w:top w:val="nil"/>
              <w:bottom w:val="nil"/>
            </w:tcBorders>
          </w:tcPr>
          <w:p w14:paraId="2336E1E2" w14:textId="77777777" w:rsidR="005D3F4F" w:rsidRDefault="00830F87">
            <w:pPr>
              <w:pStyle w:val="TableParagraph"/>
              <w:spacing w:before="13" w:line="221" w:lineRule="exact"/>
              <w:ind w:left="119"/>
              <w:rPr>
                <w:sz w:val="20"/>
              </w:rPr>
            </w:pPr>
            <w:r>
              <w:rPr>
                <w:spacing w:val="-2"/>
                <w:sz w:val="20"/>
              </w:rPr>
              <w:t>Major</w:t>
            </w:r>
          </w:p>
        </w:tc>
        <w:tc>
          <w:tcPr>
            <w:tcW w:w="1803" w:type="dxa"/>
            <w:tcBorders>
              <w:top w:val="nil"/>
              <w:bottom w:val="nil"/>
            </w:tcBorders>
          </w:tcPr>
          <w:p w14:paraId="2336E1E3" w14:textId="77777777" w:rsidR="005D3F4F" w:rsidRDefault="00830F87">
            <w:pPr>
              <w:pStyle w:val="TableParagraph"/>
              <w:spacing w:before="13" w:line="221" w:lineRule="exact"/>
              <w:ind w:left="119"/>
              <w:rPr>
                <w:sz w:val="20"/>
              </w:rPr>
            </w:pPr>
            <w:r>
              <w:rPr>
                <w:spacing w:val="-2"/>
                <w:sz w:val="20"/>
              </w:rPr>
              <w:t>which</w:t>
            </w:r>
            <w:r>
              <w:rPr>
                <w:spacing w:val="-5"/>
                <w:sz w:val="20"/>
              </w:rPr>
              <w:t xml:space="preserve"> </w:t>
            </w:r>
            <w:r>
              <w:rPr>
                <w:spacing w:val="-2"/>
                <w:sz w:val="20"/>
              </w:rPr>
              <w:t>threatens</w:t>
            </w:r>
          </w:p>
        </w:tc>
        <w:tc>
          <w:tcPr>
            <w:tcW w:w="1431" w:type="dxa"/>
            <w:vMerge/>
            <w:tcBorders>
              <w:top w:val="nil"/>
            </w:tcBorders>
          </w:tcPr>
          <w:p w14:paraId="2336E1E4" w14:textId="77777777" w:rsidR="005D3F4F" w:rsidRDefault="005D3F4F">
            <w:pPr>
              <w:rPr>
                <w:sz w:val="2"/>
                <w:szCs w:val="2"/>
              </w:rPr>
            </w:pPr>
          </w:p>
        </w:tc>
        <w:tc>
          <w:tcPr>
            <w:tcW w:w="1971" w:type="dxa"/>
            <w:vMerge/>
            <w:tcBorders>
              <w:top w:val="nil"/>
            </w:tcBorders>
          </w:tcPr>
          <w:p w14:paraId="2336E1E5" w14:textId="77777777" w:rsidR="005D3F4F" w:rsidRDefault="005D3F4F">
            <w:pPr>
              <w:rPr>
                <w:sz w:val="2"/>
                <w:szCs w:val="2"/>
              </w:rPr>
            </w:pPr>
          </w:p>
        </w:tc>
        <w:tc>
          <w:tcPr>
            <w:tcW w:w="3121" w:type="dxa"/>
            <w:vMerge/>
            <w:tcBorders>
              <w:top w:val="nil"/>
            </w:tcBorders>
          </w:tcPr>
          <w:p w14:paraId="2336E1E6" w14:textId="77777777" w:rsidR="005D3F4F" w:rsidRDefault="005D3F4F">
            <w:pPr>
              <w:rPr>
                <w:sz w:val="2"/>
                <w:szCs w:val="2"/>
              </w:rPr>
            </w:pPr>
          </w:p>
        </w:tc>
      </w:tr>
      <w:tr w:rsidR="005D3F4F" w14:paraId="2336E1ED" w14:textId="77777777" w:rsidTr="00801081">
        <w:trPr>
          <w:trHeight w:val="246"/>
        </w:trPr>
        <w:tc>
          <w:tcPr>
            <w:tcW w:w="1313" w:type="dxa"/>
            <w:tcBorders>
              <w:top w:val="nil"/>
              <w:bottom w:val="nil"/>
            </w:tcBorders>
          </w:tcPr>
          <w:p w14:paraId="2336E1E8" w14:textId="77777777" w:rsidR="005D3F4F" w:rsidRDefault="005D3F4F">
            <w:pPr>
              <w:pStyle w:val="TableParagraph"/>
              <w:rPr>
                <w:rFonts w:ascii="Times New Roman"/>
                <w:sz w:val="16"/>
              </w:rPr>
            </w:pPr>
          </w:p>
        </w:tc>
        <w:tc>
          <w:tcPr>
            <w:tcW w:w="1803" w:type="dxa"/>
            <w:tcBorders>
              <w:top w:val="nil"/>
              <w:bottom w:val="nil"/>
            </w:tcBorders>
          </w:tcPr>
          <w:p w14:paraId="2336E1E9" w14:textId="77777777" w:rsidR="005D3F4F" w:rsidRDefault="00830F87">
            <w:pPr>
              <w:pStyle w:val="TableParagraph"/>
              <w:spacing w:before="3" w:line="223" w:lineRule="exact"/>
              <w:ind w:left="119"/>
              <w:rPr>
                <w:sz w:val="20"/>
              </w:rPr>
            </w:pPr>
            <w:r>
              <w:rPr>
                <w:sz w:val="20"/>
              </w:rPr>
              <w:t>to</w:t>
            </w:r>
            <w:r>
              <w:rPr>
                <w:spacing w:val="-9"/>
                <w:sz w:val="20"/>
              </w:rPr>
              <w:t xml:space="preserve"> </w:t>
            </w:r>
            <w:r>
              <w:rPr>
                <w:sz w:val="20"/>
              </w:rPr>
              <w:t>lead</w:t>
            </w:r>
            <w:r>
              <w:rPr>
                <w:spacing w:val="-8"/>
                <w:sz w:val="20"/>
              </w:rPr>
              <w:t xml:space="preserve"> </w:t>
            </w:r>
            <w:r>
              <w:rPr>
                <w:spacing w:val="-5"/>
                <w:sz w:val="20"/>
              </w:rPr>
              <w:t>to:</w:t>
            </w:r>
          </w:p>
        </w:tc>
        <w:tc>
          <w:tcPr>
            <w:tcW w:w="1431" w:type="dxa"/>
            <w:vMerge/>
            <w:tcBorders>
              <w:top w:val="nil"/>
            </w:tcBorders>
          </w:tcPr>
          <w:p w14:paraId="2336E1EA" w14:textId="77777777" w:rsidR="005D3F4F" w:rsidRDefault="005D3F4F">
            <w:pPr>
              <w:rPr>
                <w:sz w:val="2"/>
                <w:szCs w:val="2"/>
              </w:rPr>
            </w:pPr>
          </w:p>
        </w:tc>
        <w:tc>
          <w:tcPr>
            <w:tcW w:w="1971" w:type="dxa"/>
            <w:vMerge/>
            <w:tcBorders>
              <w:top w:val="nil"/>
            </w:tcBorders>
          </w:tcPr>
          <w:p w14:paraId="2336E1EB" w14:textId="77777777" w:rsidR="005D3F4F" w:rsidRDefault="005D3F4F">
            <w:pPr>
              <w:rPr>
                <w:sz w:val="2"/>
                <w:szCs w:val="2"/>
              </w:rPr>
            </w:pPr>
          </w:p>
        </w:tc>
        <w:tc>
          <w:tcPr>
            <w:tcW w:w="3121" w:type="dxa"/>
            <w:vMerge/>
            <w:tcBorders>
              <w:top w:val="nil"/>
            </w:tcBorders>
          </w:tcPr>
          <w:p w14:paraId="2336E1EC" w14:textId="77777777" w:rsidR="005D3F4F" w:rsidRDefault="005D3F4F">
            <w:pPr>
              <w:rPr>
                <w:sz w:val="2"/>
                <w:szCs w:val="2"/>
              </w:rPr>
            </w:pPr>
          </w:p>
        </w:tc>
      </w:tr>
      <w:tr w:rsidR="005D3F4F" w14:paraId="2336E1F3" w14:textId="77777777" w:rsidTr="00801081">
        <w:trPr>
          <w:trHeight w:val="699"/>
        </w:trPr>
        <w:tc>
          <w:tcPr>
            <w:tcW w:w="1313" w:type="dxa"/>
            <w:tcBorders>
              <w:top w:val="nil"/>
              <w:bottom w:val="nil"/>
            </w:tcBorders>
          </w:tcPr>
          <w:p w14:paraId="2336E1EE" w14:textId="77777777" w:rsidR="005D3F4F" w:rsidRDefault="005D3F4F">
            <w:pPr>
              <w:pStyle w:val="TableParagraph"/>
              <w:rPr>
                <w:rFonts w:ascii="Times New Roman"/>
                <w:sz w:val="18"/>
              </w:rPr>
            </w:pPr>
          </w:p>
        </w:tc>
        <w:tc>
          <w:tcPr>
            <w:tcW w:w="1803" w:type="dxa"/>
            <w:tcBorders>
              <w:top w:val="nil"/>
              <w:bottom w:val="nil"/>
            </w:tcBorders>
          </w:tcPr>
          <w:p w14:paraId="2336E1EF" w14:textId="77777777" w:rsidR="005D3F4F" w:rsidRDefault="00830F87">
            <w:pPr>
              <w:pStyle w:val="TableParagraph"/>
              <w:numPr>
                <w:ilvl w:val="0"/>
                <w:numId w:val="13"/>
              </w:numPr>
              <w:tabs>
                <w:tab w:val="left" w:pos="344"/>
              </w:tabs>
              <w:spacing w:line="228" w:lineRule="exact"/>
              <w:ind w:right="569" w:firstLine="0"/>
              <w:rPr>
                <w:sz w:val="20"/>
              </w:rPr>
            </w:pPr>
            <w:r>
              <w:rPr>
                <w:spacing w:val="-2"/>
                <w:sz w:val="20"/>
              </w:rPr>
              <w:t xml:space="preserve">Major </w:t>
            </w:r>
            <w:r>
              <w:rPr>
                <w:spacing w:val="-4"/>
                <w:sz w:val="20"/>
              </w:rPr>
              <w:t>reduction</w:t>
            </w:r>
            <w:r>
              <w:rPr>
                <w:spacing w:val="-15"/>
                <w:sz w:val="20"/>
              </w:rPr>
              <w:t xml:space="preserve"> </w:t>
            </w:r>
            <w:r>
              <w:rPr>
                <w:spacing w:val="-4"/>
                <w:sz w:val="20"/>
              </w:rPr>
              <w:t xml:space="preserve">in </w:t>
            </w:r>
            <w:r>
              <w:rPr>
                <w:spacing w:val="-2"/>
                <w:sz w:val="20"/>
              </w:rPr>
              <w:t>funding</w:t>
            </w:r>
          </w:p>
        </w:tc>
        <w:tc>
          <w:tcPr>
            <w:tcW w:w="1431" w:type="dxa"/>
            <w:vMerge/>
            <w:tcBorders>
              <w:top w:val="nil"/>
            </w:tcBorders>
          </w:tcPr>
          <w:p w14:paraId="2336E1F0" w14:textId="77777777" w:rsidR="005D3F4F" w:rsidRDefault="005D3F4F">
            <w:pPr>
              <w:rPr>
                <w:sz w:val="2"/>
                <w:szCs w:val="2"/>
              </w:rPr>
            </w:pPr>
          </w:p>
        </w:tc>
        <w:tc>
          <w:tcPr>
            <w:tcW w:w="1971" w:type="dxa"/>
            <w:vMerge/>
            <w:tcBorders>
              <w:top w:val="nil"/>
            </w:tcBorders>
          </w:tcPr>
          <w:p w14:paraId="2336E1F1" w14:textId="77777777" w:rsidR="005D3F4F" w:rsidRDefault="005D3F4F">
            <w:pPr>
              <w:rPr>
                <w:sz w:val="2"/>
                <w:szCs w:val="2"/>
              </w:rPr>
            </w:pPr>
          </w:p>
        </w:tc>
        <w:tc>
          <w:tcPr>
            <w:tcW w:w="3121" w:type="dxa"/>
            <w:vMerge/>
            <w:tcBorders>
              <w:top w:val="nil"/>
            </w:tcBorders>
          </w:tcPr>
          <w:p w14:paraId="2336E1F2" w14:textId="77777777" w:rsidR="005D3F4F" w:rsidRDefault="005D3F4F">
            <w:pPr>
              <w:rPr>
                <w:sz w:val="2"/>
                <w:szCs w:val="2"/>
              </w:rPr>
            </w:pPr>
          </w:p>
        </w:tc>
      </w:tr>
      <w:tr w:rsidR="005D3F4F" w14:paraId="2336E1F9" w14:textId="77777777" w:rsidTr="00801081">
        <w:trPr>
          <w:trHeight w:val="1251"/>
        </w:trPr>
        <w:tc>
          <w:tcPr>
            <w:tcW w:w="1313" w:type="dxa"/>
            <w:tcBorders>
              <w:top w:val="nil"/>
            </w:tcBorders>
          </w:tcPr>
          <w:p w14:paraId="2336E1F4" w14:textId="77777777" w:rsidR="005D3F4F" w:rsidRDefault="005D3F4F">
            <w:pPr>
              <w:pStyle w:val="TableParagraph"/>
              <w:rPr>
                <w:rFonts w:ascii="Times New Roman"/>
                <w:sz w:val="18"/>
              </w:rPr>
            </w:pPr>
          </w:p>
        </w:tc>
        <w:tc>
          <w:tcPr>
            <w:tcW w:w="1803" w:type="dxa"/>
            <w:tcBorders>
              <w:top w:val="nil"/>
            </w:tcBorders>
          </w:tcPr>
          <w:p w14:paraId="2336E1F5" w14:textId="77777777" w:rsidR="005D3F4F" w:rsidRDefault="00830F87">
            <w:pPr>
              <w:pStyle w:val="TableParagraph"/>
              <w:numPr>
                <w:ilvl w:val="0"/>
                <w:numId w:val="12"/>
              </w:numPr>
              <w:tabs>
                <w:tab w:val="left" w:pos="344"/>
              </w:tabs>
              <w:ind w:right="569" w:firstLine="0"/>
              <w:rPr>
                <w:sz w:val="20"/>
              </w:rPr>
            </w:pPr>
            <w:r>
              <w:rPr>
                <w:spacing w:val="-2"/>
                <w:sz w:val="20"/>
              </w:rPr>
              <w:t xml:space="preserve">Major </w:t>
            </w:r>
            <w:r>
              <w:rPr>
                <w:spacing w:val="-4"/>
                <w:sz w:val="20"/>
              </w:rPr>
              <w:t>reduction</w:t>
            </w:r>
            <w:r>
              <w:rPr>
                <w:spacing w:val="-15"/>
                <w:sz w:val="20"/>
              </w:rPr>
              <w:t xml:space="preserve"> </w:t>
            </w:r>
            <w:r>
              <w:rPr>
                <w:spacing w:val="-4"/>
                <w:sz w:val="20"/>
              </w:rPr>
              <w:t xml:space="preserve">in </w:t>
            </w:r>
            <w:r>
              <w:rPr>
                <w:sz w:val="20"/>
              </w:rPr>
              <w:t xml:space="preserve">teaching / </w:t>
            </w:r>
            <w:r>
              <w:rPr>
                <w:spacing w:val="-2"/>
                <w:sz w:val="20"/>
              </w:rPr>
              <w:t>research capacity</w:t>
            </w:r>
          </w:p>
        </w:tc>
        <w:tc>
          <w:tcPr>
            <w:tcW w:w="1431" w:type="dxa"/>
            <w:vMerge/>
            <w:tcBorders>
              <w:top w:val="nil"/>
            </w:tcBorders>
          </w:tcPr>
          <w:p w14:paraId="2336E1F6" w14:textId="77777777" w:rsidR="005D3F4F" w:rsidRDefault="005D3F4F">
            <w:pPr>
              <w:rPr>
                <w:sz w:val="2"/>
                <w:szCs w:val="2"/>
              </w:rPr>
            </w:pPr>
          </w:p>
        </w:tc>
        <w:tc>
          <w:tcPr>
            <w:tcW w:w="1971" w:type="dxa"/>
            <w:vMerge/>
            <w:tcBorders>
              <w:top w:val="nil"/>
            </w:tcBorders>
          </w:tcPr>
          <w:p w14:paraId="2336E1F7" w14:textId="77777777" w:rsidR="005D3F4F" w:rsidRDefault="005D3F4F">
            <w:pPr>
              <w:rPr>
                <w:sz w:val="2"/>
                <w:szCs w:val="2"/>
              </w:rPr>
            </w:pPr>
          </w:p>
        </w:tc>
        <w:tc>
          <w:tcPr>
            <w:tcW w:w="3121" w:type="dxa"/>
            <w:vMerge/>
            <w:tcBorders>
              <w:top w:val="nil"/>
            </w:tcBorders>
          </w:tcPr>
          <w:p w14:paraId="2336E1F8" w14:textId="77777777" w:rsidR="005D3F4F" w:rsidRDefault="005D3F4F">
            <w:pPr>
              <w:rPr>
                <w:sz w:val="2"/>
                <w:szCs w:val="2"/>
              </w:rPr>
            </w:pPr>
          </w:p>
        </w:tc>
      </w:tr>
      <w:tr w:rsidR="005D3F4F" w14:paraId="2336E204" w14:textId="77777777" w:rsidTr="00801081">
        <w:trPr>
          <w:trHeight w:val="683"/>
        </w:trPr>
        <w:tc>
          <w:tcPr>
            <w:tcW w:w="1313" w:type="dxa"/>
            <w:vMerge w:val="restart"/>
          </w:tcPr>
          <w:p w14:paraId="2336E1FA" w14:textId="77777777" w:rsidR="005D3F4F" w:rsidRDefault="00830F87">
            <w:pPr>
              <w:pStyle w:val="TableParagraph"/>
              <w:spacing w:before="28"/>
              <w:ind w:left="119"/>
              <w:rPr>
                <w:sz w:val="20"/>
              </w:rPr>
            </w:pPr>
            <w:r>
              <w:rPr>
                <w:spacing w:val="-10"/>
                <w:sz w:val="20"/>
              </w:rPr>
              <w:t>3</w:t>
            </w:r>
          </w:p>
          <w:p w14:paraId="2336E1FB" w14:textId="77777777" w:rsidR="005D3F4F" w:rsidRDefault="00830F87">
            <w:pPr>
              <w:pStyle w:val="TableParagraph"/>
              <w:spacing w:before="36"/>
              <w:ind w:left="119"/>
              <w:rPr>
                <w:sz w:val="20"/>
              </w:rPr>
            </w:pPr>
            <w:r>
              <w:rPr>
                <w:spacing w:val="-2"/>
                <w:sz w:val="20"/>
              </w:rPr>
              <w:t>Significant</w:t>
            </w:r>
          </w:p>
        </w:tc>
        <w:tc>
          <w:tcPr>
            <w:tcW w:w="1803" w:type="dxa"/>
            <w:tcBorders>
              <w:bottom w:val="nil"/>
            </w:tcBorders>
          </w:tcPr>
          <w:p w14:paraId="2336E1FC" w14:textId="77777777" w:rsidR="005D3F4F" w:rsidRDefault="00830F87">
            <w:pPr>
              <w:pStyle w:val="TableParagraph"/>
              <w:spacing w:line="230" w:lineRule="exact"/>
              <w:ind w:left="119" w:right="49"/>
              <w:rPr>
                <w:sz w:val="20"/>
              </w:rPr>
            </w:pPr>
            <w:r>
              <w:rPr>
                <w:sz w:val="20"/>
              </w:rPr>
              <w:t xml:space="preserve">A Significant </w:t>
            </w:r>
            <w:r>
              <w:rPr>
                <w:spacing w:val="-2"/>
                <w:sz w:val="20"/>
              </w:rPr>
              <w:t>event,</w:t>
            </w:r>
            <w:r>
              <w:rPr>
                <w:spacing w:val="-15"/>
                <w:sz w:val="20"/>
              </w:rPr>
              <w:t xml:space="preserve"> </w:t>
            </w:r>
            <w:r>
              <w:rPr>
                <w:spacing w:val="-2"/>
                <w:sz w:val="20"/>
              </w:rPr>
              <w:t>such</w:t>
            </w:r>
            <w:r>
              <w:rPr>
                <w:spacing w:val="-12"/>
                <w:sz w:val="20"/>
              </w:rPr>
              <w:t xml:space="preserve"> </w:t>
            </w:r>
            <w:r>
              <w:rPr>
                <w:spacing w:val="-2"/>
                <w:sz w:val="20"/>
              </w:rPr>
              <w:t>as financial/</w:t>
            </w:r>
          </w:p>
        </w:tc>
        <w:tc>
          <w:tcPr>
            <w:tcW w:w="1431" w:type="dxa"/>
            <w:vMerge w:val="restart"/>
          </w:tcPr>
          <w:p w14:paraId="2336E1FD" w14:textId="77777777" w:rsidR="005D3F4F" w:rsidRDefault="00830F87">
            <w:pPr>
              <w:pStyle w:val="TableParagraph"/>
              <w:spacing w:before="2" w:line="229" w:lineRule="exact"/>
              <w:ind w:left="217"/>
              <w:rPr>
                <w:b/>
                <w:sz w:val="20"/>
              </w:rPr>
            </w:pPr>
            <w:r>
              <w:rPr>
                <w:b/>
                <w:spacing w:val="-2"/>
                <w:sz w:val="20"/>
              </w:rPr>
              <w:t>£50,000</w:t>
            </w:r>
          </w:p>
          <w:p w14:paraId="2336E1FE" w14:textId="77777777" w:rsidR="005D3F4F" w:rsidRDefault="00830F87">
            <w:pPr>
              <w:pStyle w:val="TableParagraph"/>
              <w:spacing w:line="222" w:lineRule="exact"/>
              <w:ind w:left="217"/>
              <w:rPr>
                <w:b/>
                <w:sz w:val="20"/>
              </w:rPr>
            </w:pPr>
            <w:r>
              <w:rPr>
                <w:b/>
                <w:spacing w:val="-10"/>
                <w:sz w:val="20"/>
              </w:rPr>
              <w:t>-</w:t>
            </w:r>
          </w:p>
          <w:p w14:paraId="2336E1FF" w14:textId="77777777" w:rsidR="005D3F4F" w:rsidRDefault="00830F87">
            <w:pPr>
              <w:pStyle w:val="TableParagraph"/>
              <w:spacing w:line="223" w:lineRule="exact"/>
              <w:ind w:left="217"/>
              <w:rPr>
                <w:b/>
                <w:sz w:val="20"/>
              </w:rPr>
            </w:pPr>
            <w:r>
              <w:rPr>
                <w:b/>
                <w:spacing w:val="-2"/>
                <w:sz w:val="20"/>
              </w:rPr>
              <w:t>£250,000</w:t>
            </w:r>
          </w:p>
        </w:tc>
        <w:tc>
          <w:tcPr>
            <w:tcW w:w="1971" w:type="dxa"/>
            <w:tcBorders>
              <w:bottom w:val="nil"/>
            </w:tcBorders>
          </w:tcPr>
          <w:p w14:paraId="2336E200" w14:textId="77777777" w:rsidR="005D3F4F" w:rsidRDefault="00830F87">
            <w:pPr>
              <w:pStyle w:val="TableParagraph"/>
              <w:numPr>
                <w:ilvl w:val="0"/>
                <w:numId w:val="11"/>
              </w:numPr>
              <w:tabs>
                <w:tab w:val="left" w:pos="344"/>
              </w:tabs>
              <w:spacing w:before="12" w:line="235" w:lineRule="auto"/>
              <w:ind w:right="717" w:firstLine="0"/>
              <w:rPr>
                <w:sz w:val="20"/>
              </w:rPr>
            </w:pPr>
            <w:r>
              <w:rPr>
                <w:spacing w:val="-2"/>
                <w:sz w:val="20"/>
              </w:rPr>
              <w:t xml:space="preserve">General </w:t>
            </w:r>
            <w:r>
              <w:rPr>
                <w:sz w:val="20"/>
              </w:rPr>
              <w:t>deterioration</w:t>
            </w:r>
            <w:r>
              <w:rPr>
                <w:spacing w:val="-14"/>
                <w:sz w:val="20"/>
              </w:rPr>
              <w:t xml:space="preserve"> </w:t>
            </w:r>
            <w:r>
              <w:rPr>
                <w:sz w:val="20"/>
              </w:rPr>
              <w:t>in</w:t>
            </w:r>
          </w:p>
          <w:p w14:paraId="2336E201" w14:textId="77777777" w:rsidR="005D3F4F" w:rsidRDefault="00830F87">
            <w:pPr>
              <w:pStyle w:val="TableParagraph"/>
              <w:spacing w:line="200" w:lineRule="exact"/>
              <w:ind w:left="220"/>
              <w:rPr>
                <w:sz w:val="20"/>
              </w:rPr>
            </w:pPr>
            <w:r>
              <w:rPr>
                <w:spacing w:val="-5"/>
                <w:sz w:val="20"/>
              </w:rPr>
              <w:t>quality/delivery</w:t>
            </w:r>
            <w:r>
              <w:rPr>
                <w:spacing w:val="10"/>
                <w:sz w:val="20"/>
              </w:rPr>
              <w:t xml:space="preserve"> </w:t>
            </w:r>
            <w:r>
              <w:rPr>
                <w:spacing w:val="-5"/>
                <w:sz w:val="20"/>
              </w:rPr>
              <w:t>but</w:t>
            </w:r>
          </w:p>
        </w:tc>
        <w:tc>
          <w:tcPr>
            <w:tcW w:w="3121" w:type="dxa"/>
            <w:tcBorders>
              <w:bottom w:val="nil"/>
            </w:tcBorders>
          </w:tcPr>
          <w:p w14:paraId="2336E202" w14:textId="77777777" w:rsidR="005D3F4F" w:rsidRDefault="00830F87">
            <w:pPr>
              <w:pStyle w:val="TableParagraph"/>
              <w:numPr>
                <w:ilvl w:val="0"/>
                <w:numId w:val="10"/>
              </w:numPr>
              <w:tabs>
                <w:tab w:val="left" w:pos="347"/>
              </w:tabs>
              <w:spacing w:before="12" w:line="235" w:lineRule="auto"/>
              <w:ind w:right="530" w:firstLine="0"/>
              <w:rPr>
                <w:sz w:val="20"/>
              </w:rPr>
            </w:pPr>
            <w:r>
              <w:rPr>
                <w:sz w:val="20"/>
              </w:rPr>
              <w:t xml:space="preserve">An </w:t>
            </w:r>
            <w:r>
              <w:rPr>
                <w:sz w:val="20"/>
              </w:rPr>
              <w:t>incident/event that could</w:t>
            </w:r>
            <w:r>
              <w:rPr>
                <w:spacing w:val="-13"/>
                <w:sz w:val="20"/>
              </w:rPr>
              <w:t xml:space="preserve"> </w:t>
            </w:r>
            <w:r>
              <w:rPr>
                <w:sz w:val="20"/>
              </w:rPr>
              <w:t>result</w:t>
            </w:r>
            <w:r>
              <w:rPr>
                <w:spacing w:val="-13"/>
                <w:sz w:val="20"/>
              </w:rPr>
              <w:t xml:space="preserve"> </w:t>
            </w:r>
            <w:r>
              <w:rPr>
                <w:sz w:val="20"/>
              </w:rPr>
              <w:t>in</w:t>
            </w:r>
            <w:r>
              <w:rPr>
                <w:spacing w:val="-12"/>
                <w:sz w:val="20"/>
              </w:rPr>
              <w:t xml:space="preserve"> </w:t>
            </w:r>
            <w:r>
              <w:rPr>
                <w:sz w:val="20"/>
              </w:rPr>
              <w:t>limited</w:t>
            </w:r>
            <w:r>
              <w:rPr>
                <w:spacing w:val="-12"/>
                <w:sz w:val="20"/>
              </w:rPr>
              <w:t xml:space="preserve"> </w:t>
            </w:r>
            <w:r>
              <w:rPr>
                <w:sz w:val="20"/>
              </w:rPr>
              <w:t>short</w:t>
            </w:r>
          </w:p>
          <w:p w14:paraId="2336E203" w14:textId="77777777" w:rsidR="005D3F4F" w:rsidRDefault="00830F87">
            <w:pPr>
              <w:pStyle w:val="TableParagraph"/>
              <w:spacing w:line="200" w:lineRule="exact"/>
              <w:ind w:left="221"/>
              <w:rPr>
                <w:sz w:val="20"/>
              </w:rPr>
            </w:pPr>
            <w:r>
              <w:rPr>
                <w:sz w:val="20"/>
              </w:rPr>
              <w:t>term</w:t>
            </w:r>
            <w:r>
              <w:rPr>
                <w:spacing w:val="-13"/>
                <w:sz w:val="20"/>
              </w:rPr>
              <w:t xml:space="preserve"> </w:t>
            </w:r>
            <w:r>
              <w:rPr>
                <w:sz w:val="20"/>
              </w:rPr>
              <w:t>damage</w:t>
            </w:r>
            <w:r>
              <w:rPr>
                <w:spacing w:val="-13"/>
                <w:sz w:val="20"/>
              </w:rPr>
              <w:t xml:space="preserve"> </w:t>
            </w:r>
            <w:r>
              <w:rPr>
                <w:spacing w:val="-5"/>
                <w:sz w:val="20"/>
              </w:rPr>
              <w:t>to</w:t>
            </w:r>
          </w:p>
        </w:tc>
      </w:tr>
      <w:tr w:rsidR="005D3F4F" w14:paraId="2336E20A" w14:textId="77777777" w:rsidTr="00801081">
        <w:trPr>
          <w:trHeight w:val="207"/>
        </w:trPr>
        <w:tc>
          <w:tcPr>
            <w:tcW w:w="1313" w:type="dxa"/>
            <w:vMerge/>
            <w:tcBorders>
              <w:top w:val="nil"/>
            </w:tcBorders>
          </w:tcPr>
          <w:p w14:paraId="2336E205" w14:textId="77777777" w:rsidR="005D3F4F" w:rsidRDefault="005D3F4F">
            <w:pPr>
              <w:rPr>
                <w:sz w:val="2"/>
                <w:szCs w:val="2"/>
              </w:rPr>
            </w:pPr>
          </w:p>
        </w:tc>
        <w:tc>
          <w:tcPr>
            <w:tcW w:w="1803" w:type="dxa"/>
            <w:tcBorders>
              <w:top w:val="nil"/>
              <w:bottom w:val="nil"/>
            </w:tcBorders>
          </w:tcPr>
          <w:p w14:paraId="2336E206" w14:textId="77777777" w:rsidR="005D3F4F" w:rsidRDefault="00830F87">
            <w:pPr>
              <w:pStyle w:val="TableParagraph"/>
              <w:spacing w:line="187" w:lineRule="exact"/>
              <w:ind w:left="119"/>
              <w:rPr>
                <w:sz w:val="20"/>
              </w:rPr>
            </w:pPr>
            <w:r>
              <w:rPr>
                <w:spacing w:val="-2"/>
                <w:sz w:val="20"/>
              </w:rPr>
              <w:t>operational</w:t>
            </w:r>
          </w:p>
        </w:tc>
        <w:tc>
          <w:tcPr>
            <w:tcW w:w="1431" w:type="dxa"/>
            <w:vMerge/>
            <w:tcBorders>
              <w:top w:val="nil"/>
            </w:tcBorders>
          </w:tcPr>
          <w:p w14:paraId="2336E207" w14:textId="77777777" w:rsidR="005D3F4F" w:rsidRDefault="005D3F4F">
            <w:pPr>
              <w:rPr>
                <w:sz w:val="2"/>
                <w:szCs w:val="2"/>
              </w:rPr>
            </w:pPr>
          </w:p>
        </w:tc>
        <w:tc>
          <w:tcPr>
            <w:tcW w:w="1971" w:type="dxa"/>
            <w:tcBorders>
              <w:top w:val="nil"/>
              <w:bottom w:val="nil"/>
            </w:tcBorders>
          </w:tcPr>
          <w:p w14:paraId="2336E208" w14:textId="77777777" w:rsidR="005D3F4F" w:rsidRDefault="00830F87">
            <w:pPr>
              <w:pStyle w:val="TableParagraph"/>
              <w:spacing w:line="187" w:lineRule="exact"/>
              <w:ind w:left="220"/>
              <w:rPr>
                <w:sz w:val="20"/>
              </w:rPr>
            </w:pPr>
            <w:r>
              <w:rPr>
                <w:sz w:val="20"/>
              </w:rPr>
              <w:t>not</w:t>
            </w:r>
            <w:r>
              <w:rPr>
                <w:spacing w:val="-11"/>
                <w:sz w:val="20"/>
              </w:rPr>
              <w:t xml:space="preserve"> </w:t>
            </w:r>
            <w:r>
              <w:rPr>
                <w:spacing w:val="-2"/>
                <w:sz w:val="20"/>
              </w:rPr>
              <w:t>persistent</w:t>
            </w:r>
          </w:p>
        </w:tc>
        <w:tc>
          <w:tcPr>
            <w:tcW w:w="3121" w:type="dxa"/>
            <w:tcBorders>
              <w:top w:val="nil"/>
              <w:bottom w:val="nil"/>
            </w:tcBorders>
          </w:tcPr>
          <w:p w14:paraId="2336E209" w14:textId="77777777" w:rsidR="005D3F4F" w:rsidRDefault="00830F87">
            <w:pPr>
              <w:pStyle w:val="TableParagraph"/>
              <w:spacing w:line="187" w:lineRule="exact"/>
              <w:ind w:left="221"/>
              <w:rPr>
                <w:sz w:val="20"/>
              </w:rPr>
            </w:pPr>
            <w:r>
              <w:rPr>
                <w:spacing w:val="-2"/>
                <w:sz w:val="20"/>
              </w:rPr>
              <w:t>UHI’s</w:t>
            </w:r>
            <w:r>
              <w:rPr>
                <w:spacing w:val="-5"/>
                <w:sz w:val="20"/>
              </w:rPr>
              <w:t xml:space="preserve"> </w:t>
            </w:r>
            <w:r>
              <w:rPr>
                <w:spacing w:val="-2"/>
                <w:sz w:val="20"/>
              </w:rPr>
              <w:t>reputation</w:t>
            </w:r>
            <w:r>
              <w:rPr>
                <w:spacing w:val="-5"/>
                <w:sz w:val="20"/>
              </w:rPr>
              <w:t xml:space="preserve"> and</w:t>
            </w:r>
          </w:p>
        </w:tc>
      </w:tr>
      <w:tr w:rsidR="005D3F4F" w14:paraId="2336E210" w14:textId="77777777" w:rsidTr="00801081">
        <w:trPr>
          <w:trHeight w:val="219"/>
        </w:trPr>
        <w:tc>
          <w:tcPr>
            <w:tcW w:w="1313" w:type="dxa"/>
            <w:vMerge/>
            <w:tcBorders>
              <w:top w:val="nil"/>
            </w:tcBorders>
          </w:tcPr>
          <w:p w14:paraId="2336E20B" w14:textId="77777777" w:rsidR="005D3F4F" w:rsidRDefault="005D3F4F">
            <w:pPr>
              <w:rPr>
                <w:sz w:val="2"/>
                <w:szCs w:val="2"/>
              </w:rPr>
            </w:pPr>
          </w:p>
        </w:tc>
        <w:tc>
          <w:tcPr>
            <w:tcW w:w="1803" w:type="dxa"/>
            <w:tcBorders>
              <w:top w:val="nil"/>
              <w:bottom w:val="nil"/>
            </w:tcBorders>
          </w:tcPr>
          <w:p w14:paraId="2336E20C" w14:textId="77777777" w:rsidR="005D3F4F" w:rsidRDefault="00830F87">
            <w:pPr>
              <w:pStyle w:val="TableParagraph"/>
              <w:spacing w:line="199" w:lineRule="exact"/>
              <w:ind w:left="119"/>
              <w:rPr>
                <w:sz w:val="20"/>
              </w:rPr>
            </w:pPr>
            <w:r>
              <w:rPr>
                <w:sz w:val="20"/>
              </w:rPr>
              <w:t>difficulty</w:t>
            </w:r>
            <w:r>
              <w:rPr>
                <w:spacing w:val="-13"/>
                <w:sz w:val="20"/>
              </w:rPr>
              <w:t xml:space="preserve"> </w:t>
            </w:r>
            <w:r>
              <w:rPr>
                <w:sz w:val="20"/>
              </w:rPr>
              <w:t>in</w:t>
            </w:r>
            <w:r>
              <w:rPr>
                <w:spacing w:val="-14"/>
                <w:sz w:val="20"/>
              </w:rPr>
              <w:t xml:space="preserve"> </w:t>
            </w:r>
            <w:r>
              <w:rPr>
                <w:spacing w:val="-10"/>
                <w:sz w:val="20"/>
              </w:rPr>
              <w:t>a</w:t>
            </w:r>
          </w:p>
        </w:tc>
        <w:tc>
          <w:tcPr>
            <w:tcW w:w="1431" w:type="dxa"/>
            <w:vMerge/>
            <w:tcBorders>
              <w:top w:val="nil"/>
            </w:tcBorders>
          </w:tcPr>
          <w:p w14:paraId="2336E20D" w14:textId="77777777" w:rsidR="005D3F4F" w:rsidRDefault="005D3F4F">
            <w:pPr>
              <w:rPr>
                <w:sz w:val="2"/>
                <w:szCs w:val="2"/>
              </w:rPr>
            </w:pPr>
          </w:p>
        </w:tc>
        <w:tc>
          <w:tcPr>
            <w:tcW w:w="1971" w:type="dxa"/>
            <w:tcBorders>
              <w:top w:val="nil"/>
              <w:bottom w:val="nil"/>
            </w:tcBorders>
          </w:tcPr>
          <w:p w14:paraId="2336E20E" w14:textId="77777777" w:rsidR="005D3F4F" w:rsidRDefault="00830F87">
            <w:pPr>
              <w:pStyle w:val="TableParagraph"/>
              <w:numPr>
                <w:ilvl w:val="0"/>
                <w:numId w:val="9"/>
              </w:numPr>
              <w:tabs>
                <w:tab w:val="left" w:pos="344"/>
              </w:tabs>
              <w:spacing w:line="199" w:lineRule="exact"/>
              <w:ind w:hanging="124"/>
              <w:rPr>
                <w:sz w:val="20"/>
              </w:rPr>
            </w:pPr>
            <w:r>
              <w:rPr>
                <w:spacing w:val="-2"/>
                <w:sz w:val="20"/>
              </w:rPr>
              <w:t xml:space="preserve">Persistence </w:t>
            </w:r>
            <w:r>
              <w:rPr>
                <w:spacing w:val="-5"/>
                <w:sz w:val="20"/>
              </w:rPr>
              <w:t>of</w:t>
            </w:r>
          </w:p>
        </w:tc>
        <w:tc>
          <w:tcPr>
            <w:tcW w:w="3121" w:type="dxa"/>
            <w:tcBorders>
              <w:top w:val="nil"/>
              <w:bottom w:val="nil"/>
            </w:tcBorders>
          </w:tcPr>
          <w:p w14:paraId="2336E20F" w14:textId="77777777" w:rsidR="005D3F4F" w:rsidRDefault="00830F87">
            <w:pPr>
              <w:pStyle w:val="TableParagraph"/>
              <w:spacing w:line="199" w:lineRule="exact"/>
              <w:ind w:left="221"/>
              <w:rPr>
                <w:sz w:val="20"/>
              </w:rPr>
            </w:pPr>
            <w:r>
              <w:rPr>
                <w:sz w:val="20"/>
              </w:rPr>
              <w:t>limited</w:t>
            </w:r>
            <w:r>
              <w:rPr>
                <w:spacing w:val="-14"/>
                <w:sz w:val="20"/>
              </w:rPr>
              <w:t xml:space="preserve"> </w:t>
            </w:r>
            <w:r>
              <w:rPr>
                <w:sz w:val="20"/>
              </w:rPr>
              <w:t>to</w:t>
            </w:r>
            <w:r>
              <w:rPr>
                <w:spacing w:val="-14"/>
                <w:sz w:val="20"/>
              </w:rPr>
              <w:t xml:space="preserve"> </w:t>
            </w:r>
            <w:r>
              <w:rPr>
                <w:sz w:val="20"/>
              </w:rPr>
              <w:t>a</w:t>
            </w:r>
            <w:r>
              <w:rPr>
                <w:spacing w:val="-10"/>
                <w:sz w:val="20"/>
              </w:rPr>
              <w:t xml:space="preserve"> </w:t>
            </w:r>
            <w:r>
              <w:rPr>
                <w:sz w:val="20"/>
              </w:rPr>
              <w:t>local</w:t>
            </w:r>
            <w:r>
              <w:rPr>
                <w:spacing w:val="-25"/>
                <w:sz w:val="20"/>
              </w:rPr>
              <w:t xml:space="preserve"> </w:t>
            </w:r>
            <w:r>
              <w:rPr>
                <w:spacing w:val="-2"/>
                <w:sz w:val="20"/>
              </w:rPr>
              <w:t>level.</w:t>
            </w:r>
          </w:p>
        </w:tc>
      </w:tr>
      <w:tr w:rsidR="005D3F4F" w14:paraId="2336E216" w14:textId="77777777" w:rsidTr="00801081">
        <w:trPr>
          <w:trHeight w:val="220"/>
        </w:trPr>
        <w:tc>
          <w:tcPr>
            <w:tcW w:w="1313" w:type="dxa"/>
            <w:vMerge/>
            <w:tcBorders>
              <w:top w:val="nil"/>
            </w:tcBorders>
          </w:tcPr>
          <w:p w14:paraId="2336E211" w14:textId="77777777" w:rsidR="005D3F4F" w:rsidRDefault="005D3F4F">
            <w:pPr>
              <w:rPr>
                <w:sz w:val="2"/>
                <w:szCs w:val="2"/>
              </w:rPr>
            </w:pPr>
          </w:p>
        </w:tc>
        <w:tc>
          <w:tcPr>
            <w:tcW w:w="1803" w:type="dxa"/>
            <w:tcBorders>
              <w:top w:val="nil"/>
              <w:bottom w:val="nil"/>
            </w:tcBorders>
          </w:tcPr>
          <w:p w14:paraId="2336E212" w14:textId="77777777" w:rsidR="005D3F4F" w:rsidRDefault="00830F87">
            <w:pPr>
              <w:pStyle w:val="TableParagraph"/>
              <w:spacing w:line="200" w:lineRule="exact"/>
              <w:ind w:left="119"/>
              <w:rPr>
                <w:sz w:val="20"/>
              </w:rPr>
            </w:pPr>
            <w:r>
              <w:rPr>
                <w:spacing w:val="-2"/>
                <w:sz w:val="20"/>
              </w:rPr>
              <w:t>department</w:t>
            </w:r>
            <w:r>
              <w:rPr>
                <w:spacing w:val="-7"/>
                <w:sz w:val="20"/>
              </w:rPr>
              <w:t xml:space="preserve"> </w:t>
            </w:r>
            <w:r>
              <w:rPr>
                <w:spacing w:val="-5"/>
                <w:sz w:val="20"/>
              </w:rPr>
              <w:t>or</w:t>
            </w:r>
          </w:p>
        </w:tc>
        <w:tc>
          <w:tcPr>
            <w:tcW w:w="1431" w:type="dxa"/>
            <w:vMerge/>
            <w:tcBorders>
              <w:top w:val="nil"/>
            </w:tcBorders>
          </w:tcPr>
          <w:p w14:paraId="2336E213" w14:textId="77777777" w:rsidR="005D3F4F" w:rsidRDefault="005D3F4F">
            <w:pPr>
              <w:rPr>
                <w:sz w:val="2"/>
                <w:szCs w:val="2"/>
              </w:rPr>
            </w:pPr>
          </w:p>
        </w:tc>
        <w:tc>
          <w:tcPr>
            <w:tcW w:w="1971" w:type="dxa"/>
            <w:tcBorders>
              <w:top w:val="nil"/>
              <w:bottom w:val="nil"/>
            </w:tcBorders>
          </w:tcPr>
          <w:p w14:paraId="2336E214" w14:textId="77777777" w:rsidR="005D3F4F" w:rsidRDefault="00830F87">
            <w:pPr>
              <w:pStyle w:val="TableParagraph"/>
              <w:spacing w:line="200" w:lineRule="exact"/>
              <w:ind w:left="220"/>
              <w:rPr>
                <w:sz w:val="20"/>
              </w:rPr>
            </w:pPr>
            <w:r>
              <w:rPr>
                <w:spacing w:val="-2"/>
                <w:sz w:val="20"/>
              </w:rPr>
              <w:t>issue</w:t>
            </w:r>
            <w:r>
              <w:rPr>
                <w:spacing w:val="-12"/>
                <w:sz w:val="20"/>
              </w:rPr>
              <w:t xml:space="preserve"> </w:t>
            </w:r>
            <w:r>
              <w:rPr>
                <w:spacing w:val="-2"/>
                <w:sz w:val="20"/>
              </w:rPr>
              <w:t>could</w:t>
            </w:r>
            <w:r>
              <w:rPr>
                <w:spacing w:val="-1"/>
                <w:sz w:val="20"/>
              </w:rPr>
              <w:t xml:space="preserve"> </w:t>
            </w:r>
            <w:r>
              <w:rPr>
                <w:spacing w:val="-2"/>
                <w:sz w:val="20"/>
              </w:rPr>
              <w:t>lead</w:t>
            </w:r>
            <w:r>
              <w:rPr>
                <w:spacing w:val="-15"/>
                <w:sz w:val="20"/>
              </w:rPr>
              <w:t xml:space="preserve"> </w:t>
            </w:r>
            <w:r>
              <w:rPr>
                <w:spacing w:val="-5"/>
                <w:sz w:val="20"/>
              </w:rPr>
              <w:t>to</w:t>
            </w:r>
          </w:p>
        </w:tc>
        <w:tc>
          <w:tcPr>
            <w:tcW w:w="3121" w:type="dxa"/>
            <w:tcBorders>
              <w:top w:val="nil"/>
              <w:bottom w:val="nil"/>
            </w:tcBorders>
          </w:tcPr>
          <w:p w14:paraId="2336E215" w14:textId="77777777" w:rsidR="005D3F4F" w:rsidRDefault="00830F87">
            <w:pPr>
              <w:pStyle w:val="TableParagraph"/>
              <w:numPr>
                <w:ilvl w:val="0"/>
                <w:numId w:val="8"/>
              </w:numPr>
              <w:tabs>
                <w:tab w:val="left" w:pos="347"/>
              </w:tabs>
              <w:spacing w:line="200" w:lineRule="exact"/>
              <w:ind w:left="347" w:hanging="126"/>
              <w:rPr>
                <w:sz w:val="20"/>
              </w:rPr>
            </w:pPr>
            <w:r>
              <w:rPr>
                <w:spacing w:val="-2"/>
                <w:sz w:val="20"/>
              </w:rPr>
              <w:t>Criticism</w:t>
            </w:r>
            <w:r>
              <w:rPr>
                <w:spacing w:val="-6"/>
                <w:sz w:val="20"/>
              </w:rPr>
              <w:t xml:space="preserve"> </w:t>
            </w:r>
            <w:r>
              <w:rPr>
                <w:spacing w:val="-2"/>
                <w:sz w:val="20"/>
              </w:rPr>
              <w:t>in sector</w:t>
            </w:r>
            <w:r>
              <w:rPr>
                <w:spacing w:val="-23"/>
                <w:sz w:val="20"/>
              </w:rPr>
              <w:t xml:space="preserve"> </w:t>
            </w:r>
            <w:r>
              <w:rPr>
                <w:spacing w:val="-5"/>
                <w:sz w:val="20"/>
              </w:rPr>
              <w:t>or</w:t>
            </w:r>
          </w:p>
        </w:tc>
      </w:tr>
      <w:tr w:rsidR="005D3F4F" w14:paraId="2336E21C" w14:textId="77777777" w:rsidTr="00801081">
        <w:trPr>
          <w:trHeight w:val="220"/>
        </w:trPr>
        <w:tc>
          <w:tcPr>
            <w:tcW w:w="1313" w:type="dxa"/>
            <w:vMerge/>
            <w:tcBorders>
              <w:top w:val="nil"/>
            </w:tcBorders>
          </w:tcPr>
          <w:p w14:paraId="2336E217" w14:textId="77777777" w:rsidR="005D3F4F" w:rsidRDefault="005D3F4F">
            <w:pPr>
              <w:rPr>
                <w:sz w:val="2"/>
                <w:szCs w:val="2"/>
              </w:rPr>
            </w:pPr>
          </w:p>
        </w:tc>
        <w:tc>
          <w:tcPr>
            <w:tcW w:w="1803" w:type="dxa"/>
            <w:tcBorders>
              <w:top w:val="nil"/>
              <w:bottom w:val="nil"/>
            </w:tcBorders>
          </w:tcPr>
          <w:p w14:paraId="2336E218" w14:textId="77777777" w:rsidR="005D3F4F" w:rsidRDefault="00830F87">
            <w:pPr>
              <w:pStyle w:val="TableParagraph"/>
              <w:spacing w:line="200" w:lineRule="exact"/>
              <w:ind w:left="119"/>
              <w:rPr>
                <w:sz w:val="20"/>
              </w:rPr>
            </w:pPr>
            <w:r>
              <w:rPr>
                <w:spacing w:val="-2"/>
                <w:sz w:val="20"/>
              </w:rPr>
              <w:t>academic</w:t>
            </w:r>
            <w:r>
              <w:rPr>
                <w:spacing w:val="-7"/>
                <w:sz w:val="20"/>
              </w:rPr>
              <w:t xml:space="preserve"> </w:t>
            </w:r>
            <w:r>
              <w:rPr>
                <w:spacing w:val="-2"/>
                <w:sz w:val="20"/>
              </w:rPr>
              <w:t>partner</w:t>
            </w:r>
          </w:p>
        </w:tc>
        <w:tc>
          <w:tcPr>
            <w:tcW w:w="1431" w:type="dxa"/>
            <w:vMerge/>
            <w:tcBorders>
              <w:top w:val="nil"/>
            </w:tcBorders>
          </w:tcPr>
          <w:p w14:paraId="2336E219" w14:textId="77777777" w:rsidR="005D3F4F" w:rsidRDefault="005D3F4F">
            <w:pPr>
              <w:rPr>
                <w:sz w:val="2"/>
                <w:szCs w:val="2"/>
              </w:rPr>
            </w:pPr>
          </w:p>
        </w:tc>
        <w:tc>
          <w:tcPr>
            <w:tcW w:w="1971" w:type="dxa"/>
            <w:tcBorders>
              <w:top w:val="nil"/>
              <w:bottom w:val="nil"/>
            </w:tcBorders>
          </w:tcPr>
          <w:p w14:paraId="2336E21A" w14:textId="77777777" w:rsidR="005D3F4F" w:rsidRDefault="00830F87">
            <w:pPr>
              <w:pStyle w:val="TableParagraph"/>
              <w:spacing w:line="200" w:lineRule="exact"/>
              <w:ind w:left="220"/>
              <w:rPr>
                <w:sz w:val="20"/>
              </w:rPr>
            </w:pPr>
            <w:r>
              <w:rPr>
                <w:spacing w:val="-2"/>
                <w:sz w:val="20"/>
              </w:rPr>
              <w:t>litigation</w:t>
            </w:r>
          </w:p>
        </w:tc>
        <w:tc>
          <w:tcPr>
            <w:tcW w:w="3121" w:type="dxa"/>
            <w:tcBorders>
              <w:top w:val="nil"/>
              <w:bottom w:val="nil"/>
            </w:tcBorders>
          </w:tcPr>
          <w:p w14:paraId="2336E21B" w14:textId="77777777" w:rsidR="005D3F4F" w:rsidRDefault="00830F87">
            <w:pPr>
              <w:pStyle w:val="TableParagraph"/>
              <w:spacing w:line="200" w:lineRule="exact"/>
              <w:ind w:left="221"/>
              <w:rPr>
                <w:sz w:val="20"/>
              </w:rPr>
            </w:pPr>
            <w:r>
              <w:rPr>
                <w:spacing w:val="-4"/>
                <w:sz w:val="20"/>
              </w:rPr>
              <w:t>local</w:t>
            </w:r>
            <w:r>
              <w:rPr>
                <w:spacing w:val="-5"/>
                <w:sz w:val="20"/>
              </w:rPr>
              <w:t xml:space="preserve"> </w:t>
            </w:r>
            <w:r>
              <w:rPr>
                <w:spacing w:val="-2"/>
                <w:sz w:val="20"/>
              </w:rPr>
              <w:t>press</w:t>
            </w:r>
          </w:p>
        </w:tc>
      </w:tr>
      <w:tr w:rsidR="005D3F4F" w14:paraId="2336E222" w14:textId="77777777" w:rsidTr="00801081">
        <w:trPr>
          <w:trHeight w:val="219"/>
        </w:trPr>
        <w:tc>
          <w:tcPr>
            <w:tcW w:w="1313" w:type="dxa"/>
            <w:vMerge/>
            <w:tcBorders>
              <w:top w:val="nil"/>
            </w:tcBorders>
          </w:tcPr>
          <w:p w14:paraId="2336E21D" w14:textId="77777777" w:rsidR="005D3F4F" w:rsidRDefault="005D3F4F">
            <w:pPr>
              <w:rPr>
                <w:sz w:val="2"/>
                <w:szCs w:val="2"/>
              </w:rPr>
            </w:pPr>
          </w:p>
        </w:tc>
        <w:tc>
          <w:tcPr>
            <w:tcW w:w="1803" w:type="dxa"/>
            <w:tcBorders>
              <w:top w:val="nil"/>
              <w:bottom w:val="nil"/>
            </w:tcBorders>
          </w:tcPr>
          <w:p w14:paraId="2336E21E" w14:textId="77777777" w:rsidR="005D3F4F" w:rsidRDefault="00830F87">
            <w:pPr>
              <w:pStyle w:val="TableParagraph"/>
              <w:spacing w:line="199" w:lineRule="exact"/>
              <w:ind w:left="119"/>
              <w:rPr>
                <w:sz w:val="20"/>
              </w:rPr>
            </w:pPr>
            <w:r>
              <w:rPr>
                <w:spacing w:val="-2"/>
                <w:sz w:val="20"/>
              </w:rPr>
              <w:t>which</w:t>
            </w:r>
            <w:r>
              <w:rPr>
                <w:spacing w:val="-10"/>
                <w:sz w:val="20"/>
              </w:rPr>
              <w:t xml:space="preserve"> </w:t>
            </w:r>
            <w:r>
              <w:rPr>
                <w:spacing w:val="-2"/>
                <w:sz w:val="20"/>
              </w:rPr>
              <w:t>requires</w:t>
            </w:r>
          </w:p>
        </w:tc>
        <w:tc>
          <w:tcPr>
            <w:tcW w:w="1431" w:type="dxa"/>
            <w:vMerge/>
            <w:tcBorders>
              <w:top w:val="nil"/>
            </w:tcBorders>
          </w:tcPr>
          <w:p w14:paraId="2336E21F" w14:textId="77777777" w:rsidR="005D3F4F" w:rsidRDefault="005D3F4F">
            <w:pPr>
              <w:rPr>
                <w:sz w:val="2"/>
                <w:szCs w:val="2"/>
              </w:rPr>
            </w:pPr>
          </w:p>
        </w:tc>
        <w:tc>
          <w:tcPr>
            <w:tcW w:w="1971" w:type="dxa"/>
            <w:tcBorders>
              <w:top w:val="nil"/>
              <w:bottom w:val="nil"/>
            </w:tcBorders>
          </w:tcPr>
          <w:p w14:paraId="2336E220" w14:textId="77777777" w:rsidR="005D3F4F" w:rsidRDefault="00830F87">
            <w:pPr>
              <w:pStyle w:val="TableParagraph"/>
              <w:numPr>
                <w:ilvl w:val="0"/>
                <w:numId w:val="7"/>
              </w:numPr>
              <w:tabs>
                <w:tab w:val="left" w:pos="344"/>
              </w:tabs>
              <w:spacing w:line="199" w:lineRule="exact"/>
              <w:ind w:hanging="124"/>
              <w:rPr>
                <w:sz w:val="20"/>
              </w:rPr>
            </w:pPr>
            <w:r>
              <w:rPr>
                <w:spacing w:val="-2"/>
                <w:sz w:val="20"/>
              </w:rPr>
              <w:t>Students</w:t>
            </w:r>
          </w:p>
        </w:tc>
        <w:tc>
          <w:tcPr>
            <w:tcW w:w="3121" w:type="dxa"/>
            <w:tcBorders>
              <w:top w:val="nil"/>
              <w:bottom w:val="nil"/>
            </w:tcBorders>
          </w:tcPr>
          <w:p w14:paraId="2336E221" w14:textId="77777777" w:rsidR="005D3F4F" w:rsidRDefault="00830F87">
            <w:pPr>
              <w:pStyle w:val="TableParagraph"/>
              <w:numPr>
                <w:ilvl w:val="0"/>
                <w:numId w:val="6"/>
              </w:numPr>
              <w:tabs>
                <w:tab w:val="left" w:pos="347"/>
              </w:tabs>
              <w:spacing w:line="199" w:lineRule="exact"/>
              <w:ind w:left="347" w:hanging="126"/>
              <w:rPr>
                <w:sz w:val="20"/>
              </w:rPr>
            </w:pPr>
            <w:r>
              <w:rPr>
                <w:spacing w:val="-2"/>
                <w:sz w:val="20"/>
              </w:rPr>
              <w:t>Credibility</w:t>
            </w:r>
            <w:r>
              <w:rPr>
                <w:spacing w:val="-11"/>
                <w:sz w:val="20"/>
              </w:rPr>
              <w:t xml:space="preserve"> </w:t>
            </w:r>
            <w:r>
              <w:rPr>
                <w:spacing w:val="-2"/>
                <w:sz w:val="20"/>
              </w:rPr>
              <w:t>noted</w:t>
            </w:r>
            <w:r>
              <w:rPr>
                <w:spacing w:val="-20"/>
                <w:sz w:val="20"/>
              </w:rPr>
              <w:t xml:space="preserve"> </w:t>
            </w:r>
            <w:r>
              <w:rPr>
                <w:spacing w:val="-5"/>
                <w:sz w:val="20"/>
              </w:rPr>
              <w:t>in</w:t>
            </w:r>
          </w:p>
        </w:tc>
      </w:tr>
      <w:tr w:rsidR="005D3F4F" w14:paraId="2336E228" w14:textId="77777777" w:rsidTr="00801081">
        <w:trPr>
          <w:trHeight w:val="220"/>
        </w:trPr>
        <w:tc>
          <w:tcPr>
            <w:tcW w:w="1313" w:type="dxa"/>
            <w:vMerge/>
            <w:tcBorders>
              <w:top w:val="nil"/>
            </w:tcBorders>
          </w:tcPr>
          <w:p w14:paraId="2336E223" w14:textId="77777777" w:rsidR="005D3F4F" w:rsidRDefault="005D3F4F">
            <w:pPr>
              <w:rPr>
                <w:sz w:val="2"/>
                <w:szCs w:val="2"/>
              </w:rPr>
            </w:pPr>
          </w:p>
        </w:tc>
        <w:tc>
          <w:tcPr>
            <w:tcW w:w="1803" w:type="dxa"/>
            <w:tcBorders>
              <w:top w:val="nil"/>
              <w:bottom w:val="nil"/>
            </w:tcBorders>
          </w:tcPr>
          <w:p w14:paraId="2336E224" w14:textId="77777777" w:rsidR="005D3F4F" w:rsidRDefault="00830F87">
            <w:pPr>
              <w:pStyle w:val="TableParagraph"/>
              <w:spacing w:line="200" w:lineRule="exact"/>
              <w:ind w:left="119"/>
              <w:rPr>
                <w:sz w:val="20"/>
              </w:rPr>
            </w:pPr>
            <w:r>
              <w:rPr>
                <w:spacing w:val="-2"/>
                <w:sz w:val="20"/>
              </w:rPr>
              <w:t>additional</w:t>
            </w:r>
          </w:p>
        </w:tc>
        <w:tc>
          <w:tcPr>
            <w:tcW w:w="1431" w:type="dxa"/>
            <w:vMerge/>
            <w:tcBorders>
              <w:top w:val="nil"/>
            </w:tcBorders>
          </w:tcPr>
          <w:p w14:paraId="2336E225" w14:textId="77777777" w:rsidR="005D3F4F" w:rsidRDefault="005D3F4F">
            <w:pPr>
              <w:rPr>
                <w:sz w:val="2"/>
                <w:szCs w:val="2"/>
              </w:rPr>
            </w:pPr>
          </w:p>
        </w:tc>
        <w:tc>
          <w:tcPr>
            <w:tcW w:w="1971" w:type="dxa"/>
            <w:tcBorders>
              <w:top w:val="nil"/>
              <w:bottom w:val="nil"/>
            </w:tcBorders>
          </w:tcPr>
          <w:p w14:paraId="2336E226" w14:textId="77777777" w:rsidR="005D3F4F" w:rsidRDefault="00830F87">
            <w:pPr>
              <w:pStyle w:val="TableParagraph"/>
              <w:spacing w:line="200" w:lineRule="exact"/>
              <w:ind w:left="220"/>
              <w:rPr>
                <w:sz w:val="20"/>
              </w:rPr>
            </w:pPr>
            <w:r>
              <w:rPr>
                <w:spacing w:val="-2"/>
                <w:sz w:val="20"/>
              </w:rPr>
              <w:t>expressing</w:t>
            </w:r>
          </w:p>
        </w:tc>
        <w:tc>
          <w:tcPr>
            <w:tcW w:w="3121" w:type="dxa"/>
            <w:tcBorders>
              <w:top w:val="nil"/>
              <w:bottom w:val="nil"/>
            </w:tcBorders>
          </w:tcPr>
          <w:p w14:paraId="2336E227" w14:textId="77777777" w:rsidR="005D3F4F" w:rsidRDefault="00830F87">
            <w:pPr>
              <w:pStyle w:val="TableParagraph"/>
              <w:spacing w:line="200" w:lineRule="exact"/>
              <w:ind w:left="221"/>
              <w:rPr>
                <w:sz w:val="20"/>
              </w:rPr>
            </w:pPr>
            <w:r>
              <w:rPr>
                <w:spacing w:val="-2"/>
                <w:sz w:val="20"/>
              </w:rPr>
              <w:t>sector</w:t>
            </w:r>
            <w:r>
              <w:rPr>
                <w:spacing w:val="-12"/>
                <w:sz w:val="20"/>
              </w:rPr>
              <w:t xml:space="preserve"> </w:t>
            </w:r>
            <w:r>
              <w:rPr>
                <w:spacing w:val="-4"/>
                <w:sz w:val="20"/>
              </w:rPr>
              <w:t>only</w:t>
            </w:r>
          </w:p>
        </w:tc>
      </w:tr>
      <w:tr w:rsidR="005D3F4F" w14:paraId="2336E22E" w14:textId="77777777" w:rsidTr="00801081">
        <w:trPr>
          <w:trHeight w:val="224"/>
        </w:trPr>
        <w:tc>
          <w:tcPr>
            <w:tcW w:w="1313" w:type="dxa"/>
            <w:vMerge/>
            <w:tcBorders>
              <w:top w:val="nil"/>
            </w:tcBorders>
          </w:tcPr>
          <w:p w14:paraId="2336E229" w14:textId="77777777" w:rsidR="005D3F4F" w:rsidRDefault="005D3F4F">
            <w:pPr>
              <w:rPr>
                <w:sz w:val="2"/>
                <w:szCs w:val="2"/>
              </w:rPr>
            </w:pPr>
          </w:p>
        </w:tc>
        <w:tc>
          <w:tcPr>
            <w:tcW w:w="1803" w:type="dxa"/>
            <w:tcBorders>
              <w:top w:val="nil"/>
              <w:bottom w:val="nil"/>
            </w:tcBorders>
          </w:tcPr>
          <w:p w14:paraId="2336E22A" w14:textId="77777777" w:rsidR="005D3F4F" w:rsidRDefault="00830F87">
            <w:pPr>
              <w:pStyle w:val="TableParagraph"/>
              <w:spacing w:line="204" w:lineRule="exact"/>
              <w:ind w:left="119"/>
              <w:rPr>
                <w:sz w:val="20"/>
              </w:rPr>
            </w:pPr>
            <w:r>
              <w:rPr>
                <w:spacing w:val="-2"/>
                <w:sz w:val="20"/>
              </w:rPr>
              <w:t>management</w:t>
            </w:r>
          </w:p>
        </w:tc>
        <w:tc>
          <w:tcPr>
            <w:tcW w:w="1431" w:type="dxa"/>
            <w:vMerge/>
            <w:tcBorders>
              <w:top w:val="nil"/>
            </w:tcBorders>
          </w:tcPr>
          <w:p w14:paraId="2336E22B" w14:textId="77777777" w:rsidR="005D3F4F" w:rsidRDefault="005D3F4F">
            <w:pPr>
              <w:rPr>
                <w:sz w:val="2"/>
                <w:szCs w:val="2"/>
              </w:rPr>
            </w:pPr>
          </w:p>
        </w:tc>
        <w:tc>
          <w:tcPr>
            <w:tcW w:w="1971" w:type="dxa"/>
            <w:tcBorders>
              <w:top w:val="nil"/>
              <w:bottom w:val="nil"/>
            </w:tcBorders>
          </w:tcPr>
          <w:p w14:paraId="2336E22C" w14:textId="77777777" w:rsidR="005D3F4F" w:rsidRDefault="00830F87">
            <w:pPr>
              <w:pStyle w:val="TableParagraph"/>
              <w:spacing w:line="204" w:lineRule="exact"/>
              <w:ind w:left="220"/>
              <w:rPr>
                <w:sz w:val="20"/>
              </w:rPr>
            </w:pPr>
            <w:r>
              <w:rPr>
                <w:spacing w:val="-2"/>
                <w:sz w:val="20"/>
              </w:rPr>
              <w:t>concern</w:t>
            </w:r>
          </w:p>
        </w:tc>
        <w:tc>
          <w:tcPr>
            <w:tcW w:w="3121" w:type="dxa"/>
            <w:tcBorders>
              <w:top w:val="nil"/>
              <w:bottom w:val="nil"/>
            </w:tcBorders>
          </w:tcPr>
          <w:p w14:paraId="2336E22D" w14:textId="77777777" w:rsidR="005D3F4F" w:rsidRDefault="005D3F4F">
            <w:pPr>
              <w:pStyle w:val="TableParagraph"/>
              <w:rPr>
                <w:rFonts w:ascii="Times New Roman"/>
                <w:sz w:val="16"/>
              </w:rPr>
            </w:pPr>
          </w:p>
        </w:tc>
      </w:tr>
      <w:tr w:rsidR="005D3F4F" w14:paraId="2336E234" w14:textId="77777777" w:rsidTr="00801081">
        <w:trPr>
          <w:trHeight w:val="276"/>
        </w:trPr>
        <w:tc>
          <w:tcPr>
            <w:tcW w:w="1313" w:type="dxa"/>
            <w:vMerge/>
            <w:tcBorders>
              <w:top w:val="nil"/>
            </w:tcBorders>
          </w:tcPr>
          <w:p w14:paraId="2336E22F" w14:textId="77777777" w:rsidR="005D3F4F" w:rsidRDefault="005D3F4F">
            <w:pPr>
              <w:rPr>
                <w:sz w:val="2"/>
                <w:szCs w:val="2"/>
              </w:rPr>
            </w:pPr>
          </w:p>
        </w:tc>
        <w:tc>
          <w:tcPr>
            <w:tcW w:w="1803" w:type="dxa"/>
            <w:tcBorders>
              <w:top w:val="nil"/>
            </w:tcBorders>
          </w:tcPr>
          <w:p w14:paraId="2336E230" w14:textId="77777777" w:rsidR="005D3F4F" w:rsidRDefault="00830F87">
            <w:pPr>
              <w:pStyle w:val="TableParagraph"/>
              <w:spacing w:line="225" w:lineRule="exact"/>
              <w:ind w:left="119"/>
              <w:rPr>
                <w:sz w:val="20"/>
              </w:rPr>
            </w:pPr>
            <w:r>
              <w:rPr>
                <w:sz w:val="20"/>
              </w:rPr>
              <w:t>effort</w:t>
            </w:r>
            <w:r>
              <w:rPr>
                <w:spacing w:val="-8"/>
                <w:sz w:val="20"/>
              </w:rPr>
              <w:t xml:space="preserve"> </w:t>
            </w:r>
            <w:r>
              <w:rPr>
                <w:sz w:val="20"/>
              </w:rPr>
              <w:t>to</w:t>
            </w:r>
            <w:r>
              <w:rPr>
                <w:spacing w:val="-10"/>
                <w:sz w:val="20"/>
              </w:rPr>
              <w:t xml:space="preserve"> </w:t>
            </w:r>
            <w:r>
              <w:rPr>
                <w:spacing w:val="-2"/>
                <w:sz w:val="20"/>
              </w:rPr>
              <w:t>resolve</w:t>
            </w:r>
          </w:p>
        </w:tc>
        <w:tc>
          <w:tcPr>
            <w:tcW w:w="1431" w:type="dxa"/>
            <w:vMerge/>
            <w:tcBorders>
              <w:top w:val="nil"/>
            </w:tcBorders>
          </w:tcPr>
          <w:p w14:paraId="2336E231" w14:textId="77777777" w:rsidR="005D3F4F" w:rsidRDefault="005D3F4F">
            <w:pPr>
              <w:rPr>
                <w:sz w:val="2"/>
                <w:szCs w:val="2"/>
              </w:rPr>
            </w:pPr>
          </w:p>
        </w:tc>
        <w:tc>
          <w:tcPr>
            <w:tcW w:w="1971" w:type="dxa"/>
            <w:tcBorders>
              <w:top w:val="nil"/>
            </w:tcBorders>
          </w:tcPr>
          <w:p w14:paraId="2336E232" w14:textId="77777777" w:rsidR="005D3F4F" w:rsidRDefault="005D3F4F">
            <w:pPr>
              <w:pStyle w:val="TableParagraph"/>
              <w:rPr>
                <w:rFonts w:ascii="Times New Roman"/>
                <w:sz w:val="18"/>
              </w:rPr>
            </w:pPr>
          </w:p>
        </w:tc>
        <w:tc>
          <w:tcPr>
            <w:tcW w:w="3121" w:type="dxa"/>
            <w:tcBorders>
              <w:top w:val="nil"/>
            </w:tcBorders>
          </w:tcPr>
          <w:p w14:paraId="2336E233" w14:textId="77777777" w:rsidR="005D3F4F" w:rsidRDefault="005D3F4F">
            <w:pPr>
              <w:pStyle w:val="TableParagraph"/>
              <w:rPr>
                <w:rFonts w:ascii="Times New Roman"/>
                <w:sz w:val="18"/>
              </w:rPr>
            </w:pPr>
          </w:p>
        </w:tc>
      </w:tr>
      <w:tr w:rsidR="005D3F4F" w14:paraId="2336E240" w14:textId="77777777" w:rsidTr="00801081">
        <w:trPr>
          <w:trHeight w:val="677"/>
        </w:trPr>
        <w:tc>
          <w:tcPr>
            <w:tcW w:w="1313" w:type="dxa"/>
            <w:vMerge w:val="restart"/>
          </w:tcPr>
          <w:p w14:paraId="2336E235" w14:textId="77777777" w:rsidR="005D3F4F" w:rsidRDefault="00830F87">
            <w:pPr>
              <w:pStyle w:val="TableParagraph"/>
              <w:spacing w:before="28"/>
              <w:ind w:left="119"/>
              <w:rPr>
                <w:sz w:val="20"/>
              </w:rPr>
            </w:pPr>
            <w:r>
              <w:rPr>
                <w:spacing w:val="-10"/>
                <w:sz w:val="20"/>
              </w:rPr>
              <w:t>2</w:t>
            </w:r>
          </w:p>
          <w:p w14:paraId="2336E236" w14:textId="77777777" w:rsidR="005D3F4F" w:rsidRDefault="00830F87">
            <w:pPr>
              <w:pStyle w:val="TableParagraph"/>
              <w:spacing w:before="10"/>
              <w:ind w:left="119"/>
              <w:rPr>
                <w:sz w:val="20"/>
              </w:rPr>
            </w:pPr>
            <w:r>
              <w:rPr>
                <w:spacing w:val="-2"/>
                <w:sz w:val="20"/>
              </w:rPr>
              <w:t>Minor</w:t>
            </w:r>
          </w:p>
        </w:tc>
        <w:tc>
          <w:tcPr>
            <w:tcW w:w="1803" w:type="dxa"/>
            <w:tcBorders>
              <w:bottom w:val="nil"/>
            </w:tcBorders>
          </w:tcPr>
          <w:p w14:paraId="2336E237" w14:textId="77777777" w:rsidR="005D3F4F" w:rsidRDefault="00830F87">
            <w:pPr>
              <w:pStyle w:val="TableParagraph"/>
              <w:spacing w:line="222" w:lineRule="exact"/>
              <w:ind w:left="119"/>
              <w:rPr>
                <w:sz w:val="20"/>
              </w:rPr>
            </w:pPr>
            <w:r>
              <w:rPr>
                <w:sz w:val="20"/>
              </w:rPr>
              <w:t>An</w:t>
            </w:r>
            <w:r>
              <w:rPr>
                <w:spacing w:val="-12"/>
                <w:sz w:val="20"/>
              </w:rPr>
              <w:t xml:space="preserve"> </w:t>
            </w:r>
            <w:r>
              <w:rPr>
                <w:sz w:val="20"/>
              </w:rPr>
              <w:t>adverse</w:t>
            </w:r>
            <w:r>
              <w:rPr>
                <w:spacing w:val="-8"/>
                <w:sz w:val="20"/>
              </w:rPr>
              <w:t xml:space="preserve"> </w:t>
            </w:r>
            <w:r>
              <w:rPr>
                <w:spacing w:val="-4"/>
                <w:sz w:val="20"/>
              </w:rPr>
              <w:t>event</w:t>
            </w:r>
          </w:p>
          <w:p w14:paraId="2336E238" w14:textId="77777777" w:rsidR="005D3F4F" w:rsidRDefault="00830F87">
            <w:pPr>
              <w:pStyle w:val="TableParagraph"/>
              <w:spacing w:line="230" w:lineRule="atLeast"/>
              <w:ind w:left="119"/>
              <w:rPr>
                <w:sz w:val="20"/>
              </w:rPr>
            </w:pPr>
            <w:r>
              <w:rPr>
                <w:sz w:val="20"/>
              </w:rPr>
              <w:t xml:space="preserve">that can be </w:t>
            </w:r>
            <w:r>
              <w:rPr>
                <w:spacing w:val="-4"/>
                <w:sz w:val="20"/>
              </w:rPr>
              <w:t>accommodated</w:t>
            </w:r>
          </w:p>
        </w:tc>
        <w:tc>
          <w:tcPr>
            <w:tcW w:w="1431" w:type="dxa"/>
            <w:vMerge w:val="restart"/>
          </w:tcPr>
          <w:p w14:paraId="2336E239" w14:textId="77777777" w:rsidR="005D3F4F" w:rsidRDefault="00830F87">
            <w:pPr>
              <w:pStyle w:val="TableParagraph"/>
              <w:spacing w:before="2" w:line="227" w:lineRule="exact"/>
              <w:ind w:left="217"/>
              <w:rPr>
                <w:b/>
                <w:sz w:val="20"/>
              </w:rPr>
            </w:pPr>
            <w:r>
              <w:rPr>
                <w:b/>
                <w:spacing w:val="-2"/>
                <w:sz w:val="20"/>
              </w:rPr>
              <w:t>£10,000</w:t>
            </w:r>
          </w:p>
          <w:p w14:paraId="2336E23A" w14:textId="77777777" w:rsidR="005D3F4F" w:rsidRDefault="00830F87">
            <w:pPr>
              <w:pStyle w:val="TableParagraph"/>
              <w:spacing w:line="220" w:lineRule="exact"/>
              <w:ind w:left="217"/>
              <w:rPr>
                <w:b/>
                <w:sz w:val="20"/>
              </w:rPr>
            </w:pPr>
            <w:r>
              <w:rPr>
                <w:b/>
                <w:spacing w:val="-10"/>
                <w:sz w:val="20"/>
              </w:rPr>
              <w:t>-</w:t>
            </w:r>
          </w:p>
          <w:p w14:paraId="2336E23B" w14:textId="77777777" w:rsidR="005D3F4F" w:rsidRDefault="00830F87">
            <w:pPr>
              <w:pStyle w:val="TableParagraph"/>
              <w:spacing w:line="223" w:lineRule="exact"/>
              <w:ind w:left="217"/>
              <w:rPr>
                <w:b/>
                <w:sz w:val="20"/>
              </w:rPr>
            </w:pPr>
            <w:r>
              <w:rPr>
                <w:b/>
                <w:spacing w:val="-2"/>
                <w:sz w:val="20"/>
              </w:rPr>
              <w:t>£50,000</w:t>
            </w:r>
          </w:p>
        </w:tc>
        <w:tc>
          <w:tcPr>
            <w:tcW w:w="1971" w:type="dxa"/>
            <w:tcBorders>
              <w:bottom w:val="nil"/>
            </w:tcBorders>
          </w:tcPr>
          <w:p w14:paraId="2336E23C" w14:textId="77777777" w:rsidR="005D3F4F" w:rsidRDefault="00830F87">
            <w:pPr>
              <w:pStyle w:val="TableParagraph"/>
              <w:numPr>
                <w:ilvl w:val="0"/>
                <w:numId w:val="5"/>
              </w:numPr>
              <w:tabs>
                <w:tab w:val="left" w:pos="344"/>
              </w:tabs>
              <w:spacing w:before="2"/>
              <w:ind w:right="108" w:firstLine="0"/>
              <w:rPr>
                <w:sz w:val="20"/>
              </w:rPr>
            </w:pPr>
            <w:r>
              <w:rPr>
                <w:spacing w:val="-4"/>
                <w:sz w:val="20"/>
              </w:rPr>
              <w:t xml:space="preserve">Some </w:t>
            </w:r>
            <w:r>
              <w:rPr>
                <w:spacing w:val="-2"/>
                <w:sz w:val="20"/>
              </w:rPr>
              <w:t>quality/delivery</w:t>
            </w:r>
            <w:r>
              <w:rPr>
                <w:spacing w:val="-11"/>
                <w:sz w:val="20"/>
              </w:rPr>
              <w:t xml:space="preserve"> </w:t>
            </w:r>
            <w:r>
              <w:rPr>
                <w:spacing w:val="-2"/>
                <w:sz w:val="20"/>
              </w:rPr>
              <w:t>issues</w:t>
            </w:r>
          </w:p>
          <w:p w14:paraId="2336E23D" w14:textId="77777777" w:rsidR="005D3F4F" w:rsidRDefault="00830F87">
            <w:pPr>
              <w:pStyle w:val="TableParagraph"/>
              <w:spacing w:before="1" w:line="195" w:lineRule="exact"/>
              <w:ind w:left="220"/>
              <w:rPr>
                <w:sz w:val="20"/>
              </w:rPr>
            </w:pPr>
            <w:r>
              <w:rPr>
                <w:spacing w:val="-2"/>
                <w:sz w:val="20"/>
              </w:rPr>
              <w:t>occurring</w:t>
            </w:r>
            <w:r>
              <w:rPr>
                <w:spacing w:val="-7"/>
                <w:sz w:val="20"/>
              </w:rPr>
              <w:t xml:space="preserve"> </w:t>
            </w:r>
            <w:r>
              <w:rPr>
                <w:spacing w:val="-2"/>
                <w:sz w:val="20"/>
              </w:rPr>
              <w:t>regularly</w:t>
            </w:r>
          </w:p>
        </w:tc>
        <w:tc>
          <w:tcPr>
            <w:tcW w:w="3121" w:type="dxa"/>
            <w:tcBorders>
              <w:bottom w:val="nil"/>
            </w:tcBorders>
          </w:tcPr>
          <w:p w14:paraId="2336E23E" w14:textId="77777777" w:rsidR="005D3F4F" w:rsidRDefault="00830F87">
            <w:pPr>
              <w:pStyle w:val="TableParagraph"/>
              <w:numPr>
                <w:ilvl w:val="0"/>
                <w:numId w:val="4"/>
              </w:numPr>
              <w:tabs>
                <w:tab w:val="left" w:pos="343"/>
              </w:tabs>
              <w:spacing w:before="2"/>
              <w:ind w:left="343" w:hanging="124"/>
              <w:rPr>
                <w:sz w:val="20"/>
              </w:rPr>
            </w:pPr>
            <w:r>
              <w:rPr>
                <w:spacing w:val="-2"/>
                <w:sz w:val="20"/>
              </w:rPr>
              <w:t>Low</w:t>
            </w:r>
            <w:r>
              <w:rPr>
                <w:spacing w:val="-13"/>
                <w:sz w:val="20"/>
              </w:rPr>
              <w:t xml:space="preserve"> </w:t>
            </w:r>
            <w:r>
              <w:rPr>
                <w:spacing w:val="-2"/>
                <w:sz w:val="20"/>
              </w:rPr>
              <w:t>media</w:t>
            </w:r>
            <w:r>
              <w:rPr>
                <w:spacing w:val="-14"/>
                <w:sz w:val="20"/>
              </w:rPr>
              <w:t xml:space="preserve"> </w:t>
            </w:r>
            <w:r>
              <w:rPr>
                <w:spacing w:val="-2"/>
                <w:sz w:val="20"/>
              </w:rPr>
              <w:t>profile</w:t>
            </w:r>
          </w:p>
          <w:p w14:paraId="2336E23F" w14:textId="77777777" w:rsidR="005D3F4F" w:rsidRDefault="00830F87">
            <w:pPr>
              <w:pStyle w:val="TableParagraph"/>
              <w:numPr>
                <w:ilvl w:val="0"/>
                <w:numId w:val="4"/>
              </w:numPr>
              <w:tabs>
                <w:tab w:val="left" w:pos="347"/>
              </w:tabs>
              <w:spacing w:line="232" w:lineRule="exact"/>
              <w:ind w:right="956" w:firstLine="0"/>
              <w:rPr>
                <w:sz w:val="20"/>
              </w:rPr>
            </w:pPr>
            <w:r>
              <w:rPr>
                <w:spacing w:val="-4"/>
                <w:sz w:val="20"/>
              </w:rPr>
              <w:t>Problem</w:t>
            </w:r>
            <w:r>
              <w:rPr>
                <w:spacing w:val="-15"/>
                <w:sz w:val="20"/>
              </w:rPr>
              <w:t xml:space="preserve"> </w:t>
            </w:r>
            <w:r>
              <w:rPr>
                <w:spacing w:val="-4"/>
                <w:sz w:val="20"/>
              </w:rPr>
              <w:t xml:space="preserve">commented </w:t>
            </w:r>
            <w:r>
              <w:rPr>
                <w:sz w:val="20"/>
              </w:rPr>
              <w:t>upon but credibility</w:t>
            </w:r>
          </w:p>
        </w:tc>
      </w:tr>
      <w:tr w:rsidR="005D3F4F" w14:paraId="2336E246" w14:textId="77777777" w:rsidTr="00801081">
        <w:trPr>
          <w:trHeight w:val="193"/>
        </w:trPr>
        <w:tc>
          <w:tcPr>
            <w:tcW w:w="1313" w:type="dxa"/>
            <w:vMerge/>
            <w:tcBorders>
              <w:top w:val="nil"/>
            </w:tcBorders>
          </w:tcPr>
          <w:p w14:paraId="2336E241" w14:textId="77777777" w:rsidR="005D3F4F" w:rsidRDefault="005D3F4F">
            <w:pPr>
              <w:rPr>
                <w:sz w:val="2"/>
                <w:szCs w:val="2"/>
              </w:rPr>
            </w:pPr>
          </w:p>
        </w:tc>
        <w:tc>
          <w:tcPr>
            <w:tcW w:w="1803" w:type="dxa"/>
            <w:tcBorders>
              <w:top w:val="nil"/>
              <w:bottom w:val="nil"/>
            </w:tcBorders>
          </w:tcPr>
          <w:p w14:paraId="2336E242" w14:textId="77777777" w:rsidR="005D3F4F" w:rsidRDefault="00830F87">
            <w:pPr>
              <w:pStyle w:val="TableParagraph"/>
              <w:spacing w:line="174" w:lineRule="exact"/>
              <w:ind w:left="119"/>
              <w:rPr>
                <w:sz w:val="20"/>
              </w:rPr>
            </w:pPr>
            <w:r>
              <w:rPr>
                <w:spacing w:val="-2"/>
                <w:sz w:val="20"/>
              </w:rPr>
              <w:t>with</w:t>
            </w:r>
            <w:r>
              <w:rPr>
                <w:spacing w:val="-8"/>
                <w:sz w:val="20"/>
              </w:rPr>
              <w:t xml:space="preserve"> </w:t>
            </w:r>
            <w:r>
              <w:rPr>
                <w:spacing w:val="-4"/>
                <w:sz w:val="20"/>
              </w:rPr>
              <w:t>some</w:t>
            </w:r>
          </w:p>
        </w:tc>
        <w:tc>
          <w:tcPr>
            <w:tcW w:w="1431" w:type="dxa"/>
            <w:vMerge/>
            <w:tcBorders>
              <w:top w:val="nil"/>
            </w:tcBorders>
          </w:tcPr>
          <w:p w14:paraId="2336E243" w14:textId="77777777" w:rsidR="005D3F4F" w:rsidRDefault="005D3F4F">
            <w:pPr>
              <w:rPr>
                <w:sz w:val="2"/>
                <w:szCs w:val="2"/>
              </w:rPr>
            </w:pPr>
          </w:p>
        </w:tc>
        <w:tc>
          <w:tcPr>
            <w:tcW w:w="1971" w:type="dxa"/>
            <w:tcBorders>
              <w:top w:val="nil"/>
              <w:bottom w:val="nil"/>
            </w:tcBorders>
          </w:tcPr>
          <w:p w14:paraId="2336E244" w14:textId="77777777" w:rsidR="005D3F4F" w:rsidRDefault="00830F87">
            <w:pPr>
              <w:pStyle w:val="TableParagraph"/>
              <w:numPr>
                <w:ilvl w:val="0"/>
                <w:numId w:val="3"/>
              </w:numPr>
              <w:tabs>
                <w:tab w:val="left" w:pos="344"/>
              </w:tabs>
              <w:spacing w:line="174" w:lineRule="exact"/>
              <w:ind w:hanging="124"/>
              <w:rPr>
                <w:sz w:val="20"/>
              </w:rPr>
            </w:pPr>
            <w:r>
              <w:rPr>
                <w:spacing w:val="-2"/>
                <w:sz w:val="20"/>
              </w:rPr>
              <w:t>Raised</w:t>
            </w:r>
            <w:r>
              <w:rPr>
                <w:spacing w:val="-10"/>
                <w:sz w:val="20"/>
              </w:rPr>
              <w:t xml:space="preserve"> </w:t>
            </w:r>
            <w:r>
              <w:rPr>
                <w:spacing w:val="-2"/>
                <w:sz w:val="20"/>
              </w:rPr>
              <w:t>by</w:t>
            </w:r>
            <w:r>
              <w:rPr>
                <w:spacing w:val="-20"/>
                <w:sz w:val="20"/>
              </w:rPr>
              <w:t xml:space="preserve"> </w:t>
            </w:r>
            <w:r>
              <w:rPr>
                <w:spacing w:val="-2"/>
                <w:sz w:val="20"/>
              </w:rPr>
              <w:t>students</w:t>
            </w:r>
          </w:p>
        </w:tc>
        <w:tc>
          <w:tcPr>
            <w:tcW w:w="3121" w:type="dxa"/>
            <w:tcBorders>
              <w:top w:val="nil"/>
              <w:bottom w:val="nil"/>
            </w:tcBorders>
          </w:tcPr>
          <w:p w14:paraId="2336E245" w14:textId="77777777" w:rsidR="005D3F4F" w:rsidRDefault="00830F87">
            <w:pPr>
              <w:pStyle w:val="TableParagraph"/>
              <w:spacing w:line="174" w:lineRule="exact"/>
              <w:ind w:left="221"/>
              <w:rPr>
                <w:sz w:val="20"/>
              </w:rPr>
            </w:pPr>
            <w:r>
              <w:rPr>
                <w:spacing w:val="-2"/>
                <w:sz w:val="20"/>
              </w:rPr>
              <w:t>unaffected</w:t>
            </w:r>
          </w:p>
        </w:tc>
      </w:tr>
      <w:tr w:rsidR="005D3F4F" w14:paraId="2336E24C" w14:textId="77777777" w:rsidTr="00801081">
        <w:trPr>
          <w:trHeight w:val="233"/>
        </w:trPr>
        <w:tc>
          <w:tcPr>
            <w:tcW w:w="1313" w:type="dxa"/>
            <w:vMerge/>
            <w:tcBorders>
              <w:top w:val="nil"/>
            </w:tcBorders>
          </w:tcPr>
          <w:p w14:paraId="2336E247" w14:textId="77777777" w:rsidR="005D3F4F" w:rsidRDefault="005D3F4F">
            <w:pPr>
              <w:rPr>
                <w:sz w:val="2"/>
                <w:szCs w:val="2"/>
              </w:rPr>
            </w:pPr>
          </w:p>
        </w:tc>
        <w:tc>
          <w:tcPr>
            <w:tcW w:w="1803" w:type="dxa"/>
            <w:tcBorders>
              <w:top w:val="nil"/>
              <w:bottom w:val="nil"/>
            </w:tcBorders>
          </w:tcPr>
          <w:p w14:paraId="2336E248" w14:textId="77777777" w:rsidR="005D3F4F" w:rsidRDefault="00830F87">
            <w:pPr>
              <w:pStyle w:val="TableParagraph"/>
              <w:spacing w:line="214" w:lineRule="exact"/>
              <w:ind w:left="119"/>
              <w:rPr>
                <w:sz w:val="20"/>
              </w:rPr>
            </w:pPr>
            <w:r>
              <w:rPr>
                <w:spacing w:val="-2"/>
                <w:sz w:val="20"/>
              </w:rPr>
              <w:t>management</w:t>
            </w:r>
          </w:p>
        </w:tc>
        <w:tc>
          <w:tcPr>
            <w:tcW w:w="1431" w:type="dxa"/>
            <w:vMerge/>
            <w:tcBorders>
              <w:top w:val="nil"/>
            </w:tcBorders>
          </w:tcPr>
          <w:p w14:paraId="2336E249" w14:textId="77777777" w:rsidR="005D3F4F" w:rsidRDefault="005D3F4F">
            <w:pPr>
              <w:rPr>
                <w:sz w:val="2"/>
                <w:szCs w:val="2"/>
              </w:rPr>
            </w:pPr>
          </w:p>
        </w:tc>
        <w:tc>
          <w:tcPr>
            <w:tcW w:w="1971" w:type="dxa"/>
            <w:tcBorders>
              <w:top w:val="nil"/>
              <w:bottom w:val="nil"/>
            </w:tcBorders>
          </w:tcPr>
          <w:p w14:paraId="2336E24A" w14:textId="77777777" w:rsidR="005D3F4F" w:rsidRDefault="00830F87">
            <w:pPr>
              <w:pStyle w:val="TableParagraph"/>
              <w:spacing w:line="214" w:lineRule="exact"/>
              <w:ind w:left="220"/>
              <w:rPr>
                <w:sz w:val="20"/>
              </w:rPr>
            </w:pPr>
            <w:r>
              <w:rPr>
                <w:sz w:val="20"/>
              </w:rPr>
              <w:t>but</w:t>
            </w:r>
            <w:r>
              <w:rPr>
                <w:spacing w:val="-10"/>
                <w:sz w:val="20"/>
              </w:rPr>
              <w:t xml:space="preserve"> </w:t>
            </w:r>
            <w:r>
              <w:rPr>
                <w:sz w:val="20"/>
              </w:rPr>
              <w:t>not</w:t>
            </w:r>
            <w:r>
              <w:rPr>
                <w:spacing w:val="-9"/>
                <w:sz w:val="20"/>
              </w:rPr>
              <w:t xml:space="preserve"> </w:t>
            </w:r>
            <w:r>
              <w:rPr>
                <w:spacing w:val="-2"/>
                <w:sz w:val="20"/>
              </w:rPr>
              <w:t>considered</w:t>
            </w:r>
          </w:p>
        </w:tc>
        <w:tc>
          <w:tcPr>
            <w:tcW w:w="3121" w:type="dxa"/>
            <w:tcBorders>
              <w:top w:val="nil"/>
              <w:bottom w:val="nil"/>
            </w:tcBorders>
          </w:tcPr>
          <w:p w14:paraId="2336E24B" w14:textId="77777777" w:rsidR="005D3F4F" w:rsidRDefault="005D3F4F">
            <w:pPr>
              <w:pStyle w:val="TableParagraph"/>
              <w:rPr>
                <w:rFonts w:ascii="Times New Roman"/>
                <w:sz w:val="16"/>
              </w:rPr>
            </w:pPr>
          </w:p>
        </w:tc>
      </w:tr>
      <w:tr w:rsidR="005D3F4F" w14:paraId="2336E252" w14:textId="77777777" w:rsidTr="00801081">
        <w:trPr>
          <w:trHeight w:val="510"/>
        </w:trPr>
        <w:tc>
          <w:tcPr>
            <w:tcW w:w="1313" w:type="dxa"/>
            <w:vMerge/>
            <w:tcBorders>
              <w:top w:val="nil"/>
            </w:tcBorders>
          </w:tcPr>
          <w:p w14:paraId="2336E24D" w14:textId="77777777" w:rsidR="005D3F4F" w:rsidRDefault="005D3F4F">
            <w:pPr>
              <w:rPr>
                <w:sz w:val="2"/>
                <w:szCs w:val="2"/>
              </w:rPr>
            </w:pPr>
          </w:p>
        </w:tc>
        <w:tc>
          <w:tcPr>
            <w:tcW w:w="1803" w:type="dxa"/>
            <w:tcBorders>
              <w:top w:val="nil"/>
            </w:tcBorders>
          </w:tcPr>
          <w:p w14:paraId="2336E24E" w14:textId="77777777" w:rsidR="005D3F4F" w:rsidRDefault="00830F87">
            <w:pPr>
              <w:pStyle w:val="TableParagraph"/>
              <w:spacing w:before="1"/>
              <w:ind w:left="119"/>
              <w:rPr>
                <w:sz w:val="20"/>
              </w:rPr>
            </w:pPr>
            <w:r>
              <w:rPr>
                <w:spacing w:val="-2"/>
                <w:sz w:val="20"/>
              </w:rPr>
              <w:t>effort.</w:t>
            </w:r>
          </w:p>
        </w:tc>
        <w:tc>
          <w:tcPr>
            <w:tcW w:w="1431" w:type="dxa"/>
            <w:vMerge/>
            <w:tcBorders>
              <w:top w:val="nil"/>
            </w:tcBorders>
          </w:tcPr>
          <w:p w14:paraId="2336E24F" w14:textId="77777777" w:rsidR="005D3F4F" w:rsidRDefault="005D3F4F">
            <w:pPr>
              <w:rPr>
                <w:sz w:val="2"/>
                <w:szCs w:val="2"/>
              </w:rPr>
            </w:pPr>
          </w:p>
        </w:tc>
        <w:tc>
          <w:tcPr>
            <w:tcW w:w="1971" w:type="dxa"/>
            <w:tcBorders>
              <w:top w:val="nil"/>
            </w:tcBorders>
          </w:tcPr>
          <w:p w14:paraId="2336E250" w14:textId="77777777" w:rsidR="005D3F4F" w:rsidRDefault="00830F87">
            <w:pPr>
              <w:pStyle w:val="TableParagraph"/>
              <w:spacing w:before="6"/>
              <w:ind w:left="220"/>
              <w:rPr>
                <w:sz w:val="20"/>
              </w:rPr>
            </w:pPr>
            <w:r>
              <w:rPr>
                <w:spacing w:val="-2"/>
                <w:sz w:val="20"/>
              </w:rPr>
              <w:t>major</w:t>
            </w:r>
          </w:p>
        </w:tc>
        <w:tc>
          <w:tcPr>
            <w:tcW w:w="3121" w:type="dxa"/>
            <w:tcBorders>
              <w:top w:val="nil"/>
            </w:tcBorders>
          </w:tcPr>
          <w:p w14:paraId="2336E251" w14:textId="77777777" w:rsidR="005D3F4F" w:rsidRDefault="005D3F4F">
            <w:pPr>
              <w:pStyle w:val="TableParagraph"/>
              <w:rPr>
                <w:rFonts w:ascii="Times New Roman"/>
                <w:sz w:val="18"/>
              </w:rPr>
            </w:pPr>
          </w:p>
        </w:tc>
      </w:tr>
      <w:tr w:rsidR="005D3F4F" w14:paraId="2336E25D" w14:textId="77777777" w:rsidTr="00801081">
        <w:trPr>
          <w:trHeight w:val="1381"/>
        </w:trPr>
        <w:tc>
          <w:tcPr>
            <w:tcW w:w="1313" w:type="dxa"/>
          </w:tcPr>
          <w:p w14:paraId="2336E253" w14:textId="77777777" w:rsidR="005D3F4F" w:rsidRDefault="00830F87">
            <w:pPr>
              <w:pStyle w:val="TableParagraph"/>
              <w:spacing w:before="28"/>
              <w:ind w:left="119"/>
              <w:rPr>
                <w:sz w:val="20"/>
              </w:rPr>
            </w:pPr>
            <w:r>
              <w:rPr>
                <w:spacing w:val="-10"/>
                <w:sz w:val="20"/>
              </w:rPr>
              <w:t>1</w:t>
            </w:r>
          </w:p>
          <w:p w14:paraId="2336E254" w14:textId="77777777" w:rsidR="005D3F4F" w:rsidRDefault="00830F87">
            <w:pPr>
              <w:pStyle w:val="TableParagraph"/>
              <w:spacing w:before="10"/>
              <w:ind w:left="119"/>
              <w:rPr>
                <w:sz w:val="20"/>
              </w:rPr>
            </w:pPr>
            <w:r>
              <w:rPr>
                <w:spacing w:val="-2"/>
                <w:sz w:val="20"/>
              </w:rPr>
              <w:t>Insignificant</w:t>
            </w:r>
          </w:p>
        </w:tc>
        <w:tc>
          <w:tcPr>
            <w:tcW w:w="1803" w:type="dxa"/>
          </w:tcPr>
          <w:p w14:paraId="2336E255" w14:textId="77777777" w:rsidR="005D3F4F" w:rsidRDefault="00830F87">
            <w:pPr>
              <w:pStyle w:val="TableParagraph"/>
              <w:ind w:left="119"/>
              <w:rPr>
                <w:sz w:val="20"/>
              </w:rPr>
            </w:pPr>
            <w:r>
              <w:rPr>
                <w:spacing w:val="-2"/>
                <w:sz w:val="20"/>
              </w:rPr>
              <w:t>An</w:t>
            </w:r>
            <w:r>
              <w:rPr>
                <w:spacing w:val="-13"/>
                <w:sz w:val="20"/>
              </w:rPr>
              <w:t xml:space="preserve"> </w:t>
            </w:r>
            <w:r>
              <w:rPr>
                <w:spacing w:val="-2"/>
                <w:sz w:val="20"/>
              </w:rPr>
              <w:t>adverse</w:t>
            </w:r>
            <w:r>
              <w:rPr>
                <w:spacing w:val="-15"/>
                <w:sz w:val="20"/>
              </w:rPr>
              <w:t xml:space="preserve"> </w:t>
            </w:r>
            <w:r>
              <w:rPr>
                <w:spacing w:val="-2"/>
                <w:sz w:val="20"/>
              </w:rPr>
              <w:t xml:space="preserve">event </w:t>
            </w:r>
            <w:r>
              <w:rPr>
                <w:sz w:val="20"/>
              </w:rPr>
              <w:t xml:space="preserve">that can be </w:t>
            </w:r>
            <w:r>
              <w:rPr>
                <w:spacing w:val="-2"/>
                <w:sz w:val="20"/>
              </w:rPr>
              <w:t xml:space="preserve">accommodated </w:t>
            </w:r>
            <w:r>
              <w:rPr>
                <w:sz w:val="20"/>
              </w:rPr>
              <w:t>through normal</w:t>
            </w:r>
          </w:p>
          <w:p w14:paraId="2336E256" w14:textId="77777777" w:rsidR="005D3F4F" w:rsidRDefault="00830F87">
            <w:pPr>
              <w:pStyle w:val="TableParagraph"/>
              <w:spacing w:line="228" w:lineRule="exact"/>
              <w:ind w:left="119"/>
              <w:rPr>
                <w:sz w:val="20"/>
              </w:rPr>
            </w:pPr>
            <w:r>
              <w:rPr>
                <w:spacing w:val="-2"/>
                <w:sz w:val="20"/>
              </w:rPr>
              <w:t xml:space="preserve">operating </w:t>
            </w:r>
            <w:r>
              <w:rPr>
                <w:spacing w:val="-4"/>
                <w:sz w:val="20"/>
              </w:rPr>
              <w:t>procedures.</w:t>
            </w:r>
          </w:p>
        </w:tc>
        <w:tc>
          <w:tcPr>
            <w:tcW w:w="1431" w:type="dxa"/>
          </w:tcPr>
          <w:p w14:paraId="2336E258" w14:textId="45E813B0" w:rsidR="005D3F4F" w:rsidRDefault="00801081" w:rsidP="00801081">
            <w:pPr>
              <w:pStyle w:val="TableParagraph"/>
              <w:spacing w:line="189" w:lineRule="exact"/>
              <w:ind w:right="242"/>
              <w:rPr>
                <w:b/>
                <w:sz w:val="20"/>
              </w:rPr>
            </w:pPr>
            <w:r>
              <w:rPr>
                <w:b/>
                <w:spacing w:val="-2"/>
                <w:sz w:val="20"/>
              </w:rPr>
              <w:t xml:space="preserve">   </w:t>
            </w:r>
            <w:r w:rsidR="00830F87">
              <w:rPr>
                <w:b/>
                <w:spacing w:val="-2"/>
                <w:sz w:val="20"/>
              </w:rPr>
              <w:t>&lt;£10,00</w:t>
            </w:r>
            <w:r w:rsidR="00830F87">
              <w:rPr>
                <w:b/>
                <w:spacing w:val="-10"/>
                <w:sz w:val="20"/>
              </w:rPr>
              <w:t>0</w:t>
            </w:r>
          </w:p>
        </w:tc>
        <w:tc>
          <w:tcPr>
            <w:tcW w:w="1971" w:type="dxa"/>
          </w:tcPr>
          <w:p w14:paraId="2336E259" w14:textId="77777777" w:rsidR="005D3F4F" w:rsidRDefault="00830F87">
            <w:pPr>
              <w:pStyle w:val="TableParagraph"/>
              <w:numPr>
                <w:ilvl w:val="0"/>
                <w:numId w:val="2"/>
              </w:numPr>
              <w:tabs>
                <w:tab w:val="left" w:pos="344"/>
              </w:tabs>
              <w:spacing w:before="2"/>
              <w:ind w:right="176" w:firstLine="0"/>
              <w:rPr>
                <w:sz w:val="20"/>
              </w:rPr>
            </w:pPr>
            <w:r>
              <w:rPr>
                <w:spacing w:val="-2"/>
                <w:sz w:val="20"/>
              </w:rPr>
              <w:t>Quality/delivery issue</w:t>
            </w:r>
            <w:r>
              <w:rPr>
                <w:spacing w:val="-15"/>
                <w:sz w:val="20"/>
              </w:rPr>
              <w:t xml:space="preserve"> </w:t>
            </w:r>
            <w:r>
              <w:rPr>
                <w:spacing w:val="-2"/>
                <w:sz w:val="20"/>
              </w:rPr>
              <w:t>considered</w:t>
            </w:r>
            <w:r>
              <w:rPr>
                <w:spacing w:val="-14"/>
                <w:sz w:val="20"/>
              </w:rPr>
              <w:t xml:space="preserve"> </w:t>
            </w:r>
            <w:r>
              <w:rPr>
                <w:spacing w:val="-2"/>
                <w:sz w:val="20"/>
              </w:rPr>
              <w:t xml:space="preserve">one </w:t>
            </w:r>
            <w:r>
              <w:rPr>
                <w:spacing w:val="-4"/>
                <w:sz w:val="20"/>
              </w:rPr>
              <w:t>off</w:t>
            </w:r>
          </w:p>
          <w:p w14:paraId="2336E25A" w14:textId="77777777" w:rsidR="005D3F4F" w:rsidRDefault="00830F87">
            <w:pPr>
              <w:pStyle w:val="TableParagraph"/>
              <w:numPr>
                <w:ilvl w:val="0"/>
                <w:numId w:val="2"/>
              </w:numPr>
              <w:tabs>
                <w:tab w:val="left" w:pos="344"/>
              </w:tabs>
              <w:spacing w:before="3"/>
              <w:ind w:right="266" w:firstLine="0"/>
              <w:rPr>
                <w:sz w:val="20"/>
              </w:rPr>
            </w:pPr>
            <w:r>
              <w:rPr>
                <w:spacing w:val="-4"/>
                <w:sz w:val="20"/>
              </w:rPr>
              <w:t>Raised</w:t>
            </w:r>
            <w:r>
              <w:rPr>
                <w:spacing w:val="-15"/>
                <w:sz w:val="20"/>
              </w:rPr>
              <w:t xml:space="preserve"> </w:t>
            </w:r>
            <w:r>
              <w:rPr>
                <w:spacing w:val="-4"/>
                <w:sz w:val="20"/>
              </w:rPr>
              <w:t>by</w:t>
            </w:r>
            <w:r>
              <w:rPr>
                <w:spacing w:val="-14"/>
                <w:sz w:val="20"/>
              </w:rPr>
              <w:t xml:space="preserve"> </w:t>
            </w:r>
            <w:r>
              <w:rPr>
                <w:spacing w:val="-4"/>
                <w:sz w:val="20"/>
              </w:rPr>
              <w:t xml:space="preserve">students </w:t>
            </w:r>
            <w:r>
              <w:rPr>
                <w:sz w:val="20"/>
              </w:rPr>
              <w:t>but action in hand</w:t>
            </w:r>
          </w:p>
        </w:tc>
        <w:tc>
          <w:tcPr>
            <w:tcW w:w="3121" w:type="dxa"/>
          </w:tcPr>
          <w:p w14:paraId="2336E25B" w14:textId="77777777" w:rsidR="005D3F4F" w:rsidRDefault="00830F87">
            <w:pPr>
              <w:pStyle w:val="TableParagraph"/>
              <w:numPr>
                <w:ilvl w:val="0"/>
                <w:numId w:val="1"/>
              </w:numPr>
              <w:tabs>
                <w:tab w:val="left" w:pos="343"/>
              </w:tabs>
              <w:spacing w:before="6"/>
              <w:ind w:left="343" w:hanging="124"/>
              <w:rPr>
                <w:sz w:val="20"/>
              </w:rPr>
            </w:pPr>
            <w:r>
              <w:rPr>
                <w:spacing w:val="-2"/>
                <w:sz w:val="20"/>
              </w:rPr>
              <w:t>No</w:t>
            </w:r>
            <w:r>
              <w:rPr>
                <w:spacing w:val="-9"/>
                <w:sz w:val="20"/>
              </w:rPr>
              <w:t xml:space="preserve"> </w:t>
            </w:r>
            <w:r>
              <w:rPr>
                <w:spacing w:val="-2"/>
                <w:sz w:val="20"/>
              </w:rPr>
              <w:t>adverse</w:t>
            </w:r>
            <w:r>
              <w:rPr>
                <w:spacing w:val="-13"/>
                <w:sz w:val="20"/>
              </w:rPr>
              <w:t xml:space="preserve"> </w:t>
            </w:r>
            <w:r>
              <w:rPr>
                <w:spacing w:val="-2"/>
                <w:sz w:val="20"/>
              </w:rPr>
              <w:t>publicity</w:t>
            </w:r>
          </w:p>
          <w:p w14:paraId="2336E25C" w14:textId="77777777" w:rsidR="005D3F4F" w:rsidRDefault="00830F87">
            <w:pPr>
              <w:pStyle w:val="TableParagraph"/>
              <w:numPr>
                <w:ilvl w:val="0"/>
                <w:numId w:val="1"/>
              </w:numPr>
              <w:tabs>
                <w:tab w:val="left" w:pos="347"/>
              </w:tabs>
              <w:spacing w:before="1"/>
              <w:ind w:right="570" w:firstLine="0"/>
              <w:rPr>
                <w:sz w:val="20"/>
              </w:rPr>
            </w:pPr>
            <w:r>
              <w:rPr>
                <w:spacing w:val="-2"/>
                <w:sz w:val="20"/>
              </w:rPr>
              <w:t>Credibility</w:t>
            </w:r>
            <w:r>
              <w:rPr>
                <w:spacing w:val="-23"/>
                <w:sz w:val="20"/>
              </w:rPr>
              <w:t xml:space="preserve"> </w:t>
            </w:r>
            <w:r>
              <w:rPr>
                <w:spacing w:val="-2"/>
                <w:sz w:val="20"/>
              </w:rPr>
              <w:t>unaffected</w:t>
            </w:r>
            <w:r>
              <w:rPr>
                <w:spacing w:val="-12"/>
                <w:sz w:val="20"/>
              </w:rPr>
              <w:t xml:space="preserve"> </w:t>
            </w:r>
            <w:r>
              <w:rPr>
                <w:spacing w:val="-2"/>
                <w:sz w:val="20"/>
              </w:rPr>
              <w:t xml:space="preserve">and </w:t>
            </w:r>
            <w:r>
              <w:rPr>
                <w:sz w:val="20"/>
              </w:rPr>
              <w:t>goes unnoticed</w:t>
            </w:r>
          </w:p>
        </w:tc>
      </w:tr>
    </w:tbl>
    <w:p w14:paraId="2336E261" w14:textId="77777777" w:rsidR="005D3F4F" w:rsidRDefault="005D3F4F">
      <w:pPr>
        <w:spacing w:line="207" w:lineRule="exact"/>
        <w:rPr>
          <w:sz w:val="20"/>
        </w:rPr>
        <w:sectPr w:rsidR="005D3F4F">
          <w:pgSz w:w="11930" w:h="16860"/>
          <w:pgMar w:top="1220" w:right="680" w:bottom="280" w:left="920" w:header="751" w:footer="0" w:gutter="0"/>
          <w:cols w:space="720"/>
        </w:sectPr>
      </w:pPr>
    </w:p>
    <w:p w14:paraId="2336E263" w14:textId="7753BC5B" w:rsidR="005D3F4F" w:rsidRDefault="005D3F4F">
      <w:pPr>
        <w:pStyle w:val="BodyText"/>
        <w:spacing w:line="20" w:lineRule="exact"/>
        <w:ind w:left="-249"/>
        <w:rPr>
          <w:sz w:val="2"/>
        </w:rPr>
      </w:pPr>
    </w:p>
    <w:p w14:paraId="7694CD58" w14:textId="77777777" w:rsidR="00C354CB" w:rsidRPr="001227C6" w:rsidRDefault="00830F87">
      <w:pPr>
        <w:pStyle w:val="BodyText"/>
        <w:tabs>
          <w:tab w:val="left" w:pos="13953"/>
        </w:tabs>
        <w:spacing w:before="142"/>
        <w:ind w:left="120"/>
        <w:rPr>
          <w:spacing w:val="-10"/>
        </w:rPr>
      </w:pPr>
      <w:r w:rsidRPr="001227C6">
        <w:rPr>
          <w:spacing w:val="-6"/>
        </w:rPr>
        <w:t>APPENDIX</w:t>
      </w:r>
      <w:r w:rsidRPr="001227C6">
        <w:rPr>
          <w:spacing w:val="-8"/>
        </w:rPr>
        <w:t xml:space="preserve"> </w:t>
      </w:r>
      <w:r w:rsidRPr="001227C6">
        <w:rPr>
          <w:spacing w:val="-10"/>
        </w:rPr>
        <w:t>2</w:t>
      </w:r>
    </w:p>
    <w:p w14:paraId="2336E265" w14:textId="2D10BFA4" w:rsidR="005D3F4F" w:rsidRDefault="00830F87">
      <w:pPr>
        <w:pStyle w:val="BodyText"/>
        <w:tabs>
          <w:tab w:val="left" w:pos="13953"/>
        </w:tabs>
        <w:spacing w:before="142"/>
        <w:ind w:left="120"/>
      </w:pPr>
      <w:r>
        <w:rPr>
          <w:u w:val="single"/>
        </w:rPr>
        <w:tab/>
      </w:r>
    </w:p>
    <w:p w14:paraId="2336E266" w14:textId="77777777" w:rsidR="005D3F4F" w:rsidRDefault="005D3F4F">
      <w:pPr>
        <w:pStyle w:val="BodyText"/>
        <w:rPr>
          <w:sz w:val="20"/>
        </w:rPr>
      </w:pPr>
    </w:p>
    <w:p w14:paraId="2336E267" w14:textId="77777777" w:rsidR="005D3F4F" w:rsidRDefault="005D3F4F">
      <w:pPr>
        <w:pStyle w:val="BodyText"/>
        <w:spacing w:before="113"/>
        <w:rPr>
          <w:sz w:val="20"/>
        </w:rPr>
      </w:pPr>
    </w:p>
    <w:tbl>
      <w:tblPr>
        <w:tblW w:w="1428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64"/>
        <w:gridCol w:w="3108"/>
        <w:gridCol w:w="3108"/>
        <w:gridCol w:w="3108"/>
      </w:tblGrid>
      <w:tr w:rsidR="004835C1" w14:paraId="2336E26B" w14:textId="209F867C" w:rsidTr="004835C1">
        <w:trPr>
          <w:trHeight w:val="551"/>
        </w:trPr>
        <w:tc>
          <w:tcPr>
            <w:tcW w:w="4964" w:type="dxa"/>
          </w:tcPr>
          <w:p w14:paraId="2336E268" w14:textId="77777777" w:rsidR="004835C1" w:rsidRDefault="004835C1">
            <w:pPr>
              <w:pStyle w:val="TableParagraph"/>
              <w:spacing w:line="270" w:lineRule="atLeast"/>
              <w:ind w:left="108" w:right="199"/>
              <w:rPr>
                <w:b/>
                <w:sz w:val="24"/>
              </w:rPr>
            </w:pPr>
            <w:r>
              <w:rPr>
                <w:b/>
                <w:sz w:val="24"/>
              </w:rPr>
              <w:t>RISK</w:t>
            </w:r>
            <w:r>
              <w:rPr>
                <w:b/>
                <w:spacing w:val="-7"/>
                <w:sz w:val="24"/>
              </w:rPr>
              <w:t xml:space="preserve"> </w:t>
            </w:r>
            <w:r>
              <w:rPr>
                <w:b/>
                <w:sz w:val="24"/>
              </w:rPr>
              <w:t>MAP</w:t>
            </w:r>
            <w:r>
              <w:rPr>
                <w:b/>
                <w:spacing w:val="-7"/>
                <w:sz w:val="24"/>
              </w:rPr>
              <w:t xml:space="preserve"> </w:t>
            </w:r>
            <w:r>
              <w:rPr>
                <w:b/>
                <w:sz w:val="24"/>
              </w:rPr>
              <w:t>(for</w:t>
            </w:r>
            <w:r>
              <w:rPr>
                <w:b/>
                <w:spacing w:val="-7"/>
                <w:sz w:val="24"/>
              </w:rPr>
              <w:t xml:space="preserve"> </w:t>
            </w:r>
            <w:r>
              <w:rPr>
                <w:b/>
                <w:sz w:val="24"/>
              </w:rPr>
              <w:t>Gross</w:t>
            </w:r>
            <w:r>
              <w:rPr>
                <w:b/>
                <w:spacing w:val="-8"/>
                <w:sz w:val="24"/>
              </w:rPr>
              <w:t xml:space="preserve"> </w:t>
            </w:r>
            <w:r>
              <w:rPr>
                <w:b/>
                <w:sz w:val="24"/>
              </w:rPr>
              <w:t>Risk</w:t>
            </w:r>
            <w:r>
              <w:rPr>
                <w:b/>
                <w:spacing w:val="-7"/>
                <w:sz w:val="24"/>
              </w:rPr>
              <w:t xml:space="preserve"> </w:t>
            </w:r>
            <w:r>
              <w:rPr>
                <w:b/>
                <w:sz w:val="24"/>
              </w:rPr>
              <w:t>&amp;</w:t>
            </w:r>
            <w:r>
              <w:rPr>
                <w:b/>
                <w:spacing w:val="-5"/>
                <w:sz w:val="24"/>
              </w:rPr>
              <w:t xml:space="preserve"> </w:t>
            </w:r>
            <w:r>
              <w:rPr>
                <w:b/>
                <w:sz w:val="24"/>
              </w:rPr>
              <w:t xml:space="preserve">residual </w:t>
            </w:r>
            <w:r>
              <w:rPr>
                <w:b/>
                <w:spacing w:val="-2"/>
                <w:sz w:val="24"/>
              </w:rPr>
              <w:t>risk)</w:t>
            </w:r>
          </w:p>
        </w:tc>
        <w:tc>
          <w:tcPr>
            <w:tcW w:w="3108" w:type="dxa"/>
          </w:tcPr>
          <w:p w14:paraId="65FD9647" w14:textId="77777777" w:rsidR="004835C1" w:rsidRDefault="004835C1">
            <w:pPr>
              <w:pStyle w:val="TableParagraph"/>
              <w:spacing w:line="270" w:lineRule="atLeast"/>
              <w:ind w:left="108" w:right="199"/>
              <w:rPr>
                <w:b/>
                <w:sz w:val="24"/>
              </w:rPr>
            </w:pPr>
          </w:p>
        </w:tc>
        <w:tc>
          <w:tcPr>
            <w:tcW w:w="3108" w:type="dxa"/>
          </w:tcPr>
          <w:p w14:paraId="55B31120" w14:textId="77777777" w:rsidR="004835C1" w:rsidRDefault="004835C1">
            <w:pPr>
              <w:pStyle w:val="TableParagraph"/>
              <w:spacing w:line="270" w:lineRule="atLeast"/>
              <w:ind w:left="108" w:right="199"/>
              <w:rPr>
                <w:b/>
                <w:sz w:val="24"/>
              </w:rPr>
            </w:pPr>
          </w:p>
        </w:tc>
        <w:tc>
          <w:tcPr>
            <w:tcW w:w="3108" w:type="dxa"/>
          </w:tcPr>
          <w:p w14:paraId="22F70057" w14:textId="77777777" w:rsidR="004835C1" w:rsidRDefault="004835C1">
            <w:pPr>
              <w:pStyle w:val="TableParagraph"/>
              <w:spacing w:line="270" w:lineRule="atLeast"/>
              <w:ind w:left="108" w:right="199"/>
              <w:rPr>
                <w:b/>
                <w:sz w:val="24"/>
              </w:rPr>
            </w:pPr>
          </w:p>
        </w:tc>
      </w:tr>
      <w:tr w:rsidR="004835C1" w14:paraId="2336E271" w14:textId="104B3D54" w:rsidTr="004835C1">
        <w:trPr>
          <w:trHeight w:val="330"/>
        </w:trPr>
        <w:tc>
          <w:tcPr>
            <w:tcW w:w="4964" w:type="dxa"/>
          </w:tcPr>
          <w:p w14:paraId="2336E26F" w14:textId="382219A2" w:rsidR="004835C1" w:rsidRDefault="004835C1" w:rsidP="001619C8">
            <w:pPr>
              <w:pStyle w:val="TableParagraph"/>
              <w:spacing w:before="29"/>
              <w:jc w:val="center"/>
              <w:rPr>
                <w:b/>
                <w:sz w:val="24"/>
              </w:rPr>
            </w:pPr>
            <w:r>
              <w:rPr>
                <w:b/>
                <w:spacing w:val="-2"/>
                <w:sz w:val="24"/>
              </w:rPr>
              <w:t>Risk Classification</w:t>
            </w:r>
          </w:p>
        </w:tc>
        <w:tc>
          <w:tcPr>
            <w:tcW w:w="3108" w:type="dxa"/>
          </w:tcPr>
          <w:p w14:paraId="1BBB4E85" w14:textId="1AF0C679" w:rsidR="004835C1" w:rsidRDefault="004835C1" w:rsidP="001619C8">
            <w:pPr>
              <w:pStyle w:val="TableParagraph"/>
              <w:spacing w:before="29"/>
              <w:jc w:val="center"/>
              <w:rPr>
                <w:b/>
                <w:spacing w:val="-2"/>
                <w:sz w:val="24"/>
              </w:rPr>
            </w:pPr>
            <w:r>
              <w:rPr>
                <w:b/>
                <w:spacing w:val="-2"/>
                <w:sz w:val="24"/>
              </w:rPr>
              <w:t>Risk Score</w:t>
            </w:r>
          </w:p>
        </w:tc>
        <w:tc>
          <w:tcPr>
            <w:tcW w:w="3108" w:type="dxa"/>
          </w:tcPr>
          <w:p w14:paraId="0607B67B" w14:textId="1E42F158" w:rsidR="004835C1" w:rsidRDefault="004835C1" w:rsidP="001619C8">
            <w:pPr>
              <w:pStyle w:val="TableParagraph"/>
              <w:spacing w:before="29"/>
              <w:jc w:val="center"/>
              <w:rPr>
                <w:b/>
                <w:spacing w:val="-2"/>
                <w:sz w:val="24"/>
              </w:rPr>
            </w:pPr>
            <w:proofErr w:type="spellStart"/>
            <w:r>
              <w:rPr>
                <w:b/>
                <w:spacing w:val="-2"/>
                <w:sz w:val="24"/>
              </w:rPr>
              <w:t>Colour</w:t>
            </w:r>
            <w:proofErr w:type="spellEnd"/>
          </w:p>
        </w:tc>
        <w:tc>
          <w:tcPr>
            <w:tcW w:w="3108" w:type="dxa"/>
          </w:tcPr>
          <w:p w14:paraId="317C7637" w14:textId="017178F2" w:rsidR="004835C1" w:rsidRDefault="004835C1" w:rsidP="001619C8">
            <w:pPr>
              <w:pStyle w:val="TableParagraph"/>
              <w:spacing w:before="29"/>
              <w:jc w:val="center"/>
              <w:rPr>
                <w:b/>
                <w:spacing w:val="-2"/>
                <w:sz w:val="24"/>
              </w:rPr>
            </w:pPr>
            <w:r>
              <w:rPr>
                <w:b/>
                <w:spacing w:val="-2"/>
                <w:sz w:val="24"/>
              </w:rPr>
              <w:t>HM Treasury Orange Book Category</w:t>
            </w:r>
          </w:p>
        </w:tc>
      </w:tr>
      <w:tr w:rsidR="004835C1" w14:paraId="2336E278" w14:textId="449D6348" w:rsidTr="007F4B2C">
        <w:trPr>
          <w:trHeight w:val="331"/>
        </w:trPr>
        <w:tc>
          <w:tcPr>
            <w:tcW w:w="4964" w:type="dxa"/>
          </w:tcPr>
          <w:p w14:paraId="2336E272" w14:textId="09DEE1A5" w:rsidR="004835C1" w:rsidRPr="00C118B2" w:rsidRDefault="004835C1" w:rsidP="001619C8">
            <w:pPr>
              <w:pStyle w:val="TableParagraph"/>
              <w:spacing w:before="29"/>
              <w:ind w:left="108"/>
              <w:jc w:val="center"/>
              <w:rPr>
                <w:bCs/>
                <w:sz w:val="24"/>
              </w:rPr>
            </w:pPr>
            <w:r w:rsidRPr="00C118B2">
              <w:rPr>
                <w:bCs/>
                <w:sz w:val="24"/>
              </w:rPr>
              <w:t>VERY HIGH</w:t>
            </w:r>
          </w:p>
        </w:tc>
        <w:tc>
          <w:tcPr>
            <w:tcW w:w="3108" w:type="dxa"/>
          </w:tcPr>
          <w:p w14:paraId="0B673FB9" w14:textId="77777777" w:rsidR="004835C1" w:rsidRPr="00C118B2" w:rsidRDefault="004835C1">
            <w:pPr>
              <w:pStyle w:val="TableParagraph"/>
              <w:spacing w:before="29"/>
              <w:ind w:left="108"/>
              <w:rPr>
                <w:bCs/>
                <w:sz w:val="24"/>
              </w:rPr>
            </w:pPr>
            <w:r w:rsidRPr="00C118B2">
              <w:rPr>
                <w:bCs/>
                <w:sz w:val="24"/>
              </w:rPr>
              <w:t>Risks with a score of above 20</w:t>
            </w:r>
          </w:p>
          <w:p w14:paraId="611540B8" w14:textId="0FB7EDB4" w:rsidR="004A2E16" w:rsidRPr="00C118B2" w:rsidRDefault="004A2E16">
            <w:pPr>
              <w:pStyle w:val="TableParagraph"/>
              <w:spacing w:before="29"/>
              <w:ind w:left="108"/>
              <w:rPr>
                <w:bCs/>
                <w:sz w:val="24"/>
              </w:rPr>
            </w:pPr>
          </w:p>
        </w:tc>
        <w:tc>
          <w:tcPr>
            <w:tcW w:w="3108" w:type="dxa"/>
            <w:shd w:val="clear" w:color="auto" w:fill="C0504D" w:themeFill="accent2"/>
          </w:tcPr>
          <w:p w14:paraId="42152705" w14:textId="77777777" w:rsidR="004835C1" w:rsidRPr="00C118B2" w:rsidRDefault="004835C1">
            <w:pPr>
              <w:pStyle w:val="TableParagraph"/>
              <w:spacing w:before="29"/>
              <w:ind w:left="108"/>
              <w:rPr>
                <w:bCs/>
                <w:sz w:val="24"/>
              </w:rPr>
            </w:pPr>
          </w:p>
        </w:tc>
        <w:tc>
          <w:tcPr>
            <w:tcW w:w="3108" w:type="dxa"/>
          </w:tcPr>
          <w:p w14:paraId="64F68EEE" w14:textId="315F920A" w:rsidR="004835C1" w:rsidRPr="00C118B2" w:rsidRDefault="007F4B2C" w:rsidP="0034570D">
            <w:pPr>
              <w:pStyle w:val="TableParagraph"/>
              <w:spacing w:before="29"/>
              <w:ind w:left="108"/>
              <w:jc w:val="center"/>
              <w:rPr>
                <w:bCs/>
                <w:sz w:val="24"/>
              </w:rPr>
            </w:pPr>
            <w:r w:rsidRPr="00C118B2">
              <w:rPr>
                <w:bCs/>
                <w:sz w:val="24"/>
              </w:rPr>
              <w:t>5 - Eager</w:t>
            </w:r>
          </w:p>
        </w:tc>
      </w:tr>
      <w:tr w:rsidR="004835C1" w14:paraId="2336E27F" w14:textId="050E4A56" w:rsidTr="007F4B2C">
        <w:trPr>
          <w:trHeight w:val="330"/>
        </w:trPr>
        <w:tc>
          <w:tcPr>
            <w:tcW w:w="4964" w:type="dxa"/>
          </w:tcPr>
          <w:p w14:paraId="2336E279" w14:textId="0B9F5660" w:rsidR="004835C1" w:rsidRPr="00C118B2" w:rsidRDefault="004835C1" w:rsidP="001619C8">
            <w:pPr>
              <w:pStyle w:val="TableParagraph"/>
              <w:spacing w:before="29"/>
              <w:ind w:left="108"/>
              <w:jc w:val="center"/>
              <w:rPr>
                <w:bCs/>
                <w:sz w:val="24"/>
              </w:rPr>
            </w:pPr>
            <w:r w:rsidRPr="00C118B2">
              <w:rPr>
                <w:bCs/>
                <w:sz w:val="24"/>
              </w:rPr>
              <w:t>HIGH</w:t>
            </w:r>
          </w:p>
        </w:tc>
        <w:tc>
          <w:tcPr>
            <w:tcW w:w="3108" w:type="dxa"/>
          </w:tcPr>
          <w:p w14:paraId="0274BDC4" w14:textId="77777777" w:rsidR="004835C1" w:rsidRPr="00C118B2" w:rsidRDefault="004835C1">
            <w:pPr>
              <w:pStyle w:val="TableParagraph"/>
              <w:spacing w:before="29"/>
              <w:ind w:left="108"/>
              <w:rPr>
                <w:bCs/>
                <w:sz w:val="24"/>
              </w:rPr>
            </w:pPr>
            <w:r w:rsidRPr="00C118B2">
              <w:rPr>
                <w:bCs/>
                <w:sz w:val="24"/>
              </w:rPr>
              <w:t>Risks with a score of between 15 and 19</w:t>
            </w:r>
          </w:p>
          <w:p w14:paraId="05F35996" w14:textId="6C00AD66" w:rsidR="004835C1" w:rsidRPr="00C118B2" w:rsidRDefault="004835C1">
            <w:pPr>
              <w:pStyle w:val="TableParagraph"/>
              <w:spacing w:before="29"/>
              <w:ind w:left="108"/>
              <w:rPr>
                <w:bCs/>
                <w:sz w:val="24"/>
              </w:rPr>
            </w:pPr>
          </w:p>
        </w:tc>
        <w:tc>
          <w:tcPr>
            <w:tcW w:w="3108" w:type="dxa"/>
            <w:shd w:val="clear" w:color="auto" w:fill="FF0000"/>
          </w:tcPr>
          <w:p w14:paraId="6646CC5B" w14:textId="77777777" w:rsidR="004835C1" w:rsidRPr="00C118B2" w:rsidRDefault="004835C1">
            <w:pPr>
              <w:pStyle w:val="TableParagraph"/>
              <w:spacing w:before="29"/>
              <w:ind w:left="108"/>
              <w:rPr>
                <w:bCs/>
                <w:sz w:val="24"/>
              </w:rPr>
            </w:pPr>
          </w:p>
        </w:tc>
        <w:tc>
          <w:tcPr>
            <w:tcW w:w="3108" w:type="dxa"/>
          </w:tcPr>
          <w:p w14:paraId="10466FCE" w14:textId="232C5A7D" w:rsidR="004835C1" w:rsidRPr="00C118B2" w:rsidRDefault="007F4B2C" w:rsidP="0034570D">
            <w:pPr>
              <w:pStyle w:val="TableParagraph"/>
              <w:spacing w:before="29"/>
              <w:ind w:left="108"/>
              <w:jc w:val="center"/>
              <w:rPr>
                <w:bCs/>
                <w:sz w:val="24"/>
              </w:rPr>
            </w:pPr>
            <w:r w:rsidRPr="00C118B2">
              <w:rPr>
                <w:bCs/>
                <w:sz w:val="24"/>
              </w:rPr>
              <w:t>4 - Open</w:t>
            </w:r>
          </w:p>
        </w:tc>
      </w:tr>
      <w:tr w:rsidR="004835C1" w14:paraId="2336E286" w14:textId="4D0C0F37" w:rsidTr="007F4B2C">
        <w:trPr>
          <w:trHeight w:val="330"/>
        </w:trPr>
        <w:tc>
          <w:tcPr>
            <w:tcW w:w="4964" w:type="dxa"/>
          </w:tcPr>
          <w:p w14:paraId="2336E280" w14:textId="3F023839" w:rsidR="004835C1" w:rsidRPr="00C118B2" w:rsidRDefault="004835C1" w:rsidP="001619C8">
            <w:pPr>
              <w:pStyle w:val="TableParagraph"/>
              <w:spacing w:before="26"/>
              <w:jc w:val="center"/>
              <w:rPr>
                <w:bCs/>
                <w:sz w:val="24"/>
              </w:rPr>
            </w:pPr>
            <w:r w:rsidRPr="00C118B2">
              <w:rPr>
                <w:bCs/>
                <w:sz w:val="24"/>
              </w:rPr>
              <w:t>MEDIUM</w:t>
            </w:r>
          </w:p>
        </w:tc>
        <w:tc>
          <w:tcPr>
            <w:tcW w:w="3108" w:type="dxa"/>
          </w:tcPr>
          <w:p w14:paraId="41BBCF09" w14:textId="27C31C3D" w:rsidR="004A2E16" w:rsidRPr="00C118B2" w:rsidRDefault="004A2E16" w:rsidP="004A2E16">
            <w:pPr>
              <w:pStyle w:val="TableParagraph"/>
              <w:spacing w:before="29"/>
              <w:ind w:left="108"/>
              <w:rPr>
                <w:bCs/>
                <w:sz w:val="24"/>
              </w:rPr>
            </w:pPr>
            <w:r w:rsidRPr="00C118B2">
              <w:rPr>
                <w:bCs/>
                <w:sz w:val="24"/>
              </w:rPr>
              <w:t>Risks with a score of between 1</w:t>
            </w:r>
            <w:r w:rsidR="002E6734" w:rsidRPr="00C118B2">
              <w:rPr>
                <w:bCs/>
                <w:sz w:val="24"/>
              </w:rPr>
              <w:t>0</w:t>
            </w:r>
            <w:r w:rsidRPr="00C118B2">
              <w:rPr>
                <w:bCs/>
                <w:sz w:val="24"/>
              </w:rPr>
              <w:t xml:space="preserve"> and 1</w:t>
            </w:r>
            <w:r w:rsidR="002E6734" w:rsidRPr="00C118B2">
              <w:rPr>
                <w:bCs/>
                <w:sz w:val="24"/>
              </w:rPr>
              <w:t>4</w:t>
            </w:r>
          </w:p>
          <w:p w14:paraId="31F76A01" w14:textId="46D35A88" w:rsidR="004A2E16" w:rsidRPr="00C118B2" w:rsidRDefault="004A2E16" w:rsidP="004A2E16">
            <w:pPr>
              <w:pStyle w:val="TableParagraph"/>
              <w:spacing w:before="26"/>
              <w:rPr>
                <w:bCs/>
                <w:sz w:val="24"/>
              </w:rPr>
            </w:pPr>
          </w:p>
        </w:tc>
        <w:tc>
          <w:tcPr>
            <w:tcW w:w="3108" w:type="dxa"/>
            <w:shd w:val="clear" w:color="auto" w:fill="FFC000"/>
          </w:tcPr>
          <w:p w14:paraId="420BCFCC" w14:textId="77777777" w:rsidR="004835C1" w:rsidRPr="00C118B2" w:rsidRDefault="004835C1" w:rsidP="004835C1">
            <w:pPr>
              <w:pStyle w:val="TableParagraph"/>
              <w:spacing w:before="26"/>
              <w:rPr>
                <w:bCs/>
                <w:sz w:val="24"/>
              </w:rPr>
            </w:pPr>
          </w:p>
        </w:tc>
        <w:tc>
          <w:tcPr>
            <w:tcW w:w="3108" w:type="dxa"/>
          </w:tcPr>
          <w:p w14:paraId="62B087BF" w14:textId="44B9543A" w:rsidR="004835C1" w:rsidRPr="00C118B2" w:rsidRDefault="0034570D" w:rsidP="0034570D">
            <w:pPr>
              <w:pStyle w:val="TableParagraph"/>
              <w:spacing w:before="26"/>
              <w:jc w:val="center"/>
              <w:rPr>
                <w:bCs/>
                <w:sz w:val="24"/>
              </w:rPr>
            </w:pPr>
            <w:r w:rsidRPr="00C118B2">
              <w:rPr>
                <w:bCs/>
                <w:sz w:val="24"/>
              </w:rPr>
              <w:t>3 - Cautious</w:t>
            </w:r>
          </w:p>
        </w:tc>
      </w:tr>
      <w:tr w:rsidR="004835C1" w14:paraId="2336E28D" w14:textId="6BF12963" w:rsidTr="007F4B2C">
        <w:trPr>
          <w:trHeight w:val="328"/>
        </w:trPr>
        <w:tc>
          <w:tcPr>
            <w:tcW w:w="4964" w:type="dxa"/>
          </w:tcPr>
          <w:p w14:paraId="2336E287" w14:textId="55785E65" w:rsidR="004835C1" w:rsidRPr="00C118B2" w:rsidRDefault="004835C1" w:rsidP="001619C8">
            <w:pPr>
              <w:pStyle w:val="TableParagraph"/>
              <w:spacing w:before="26"/>
              <w:ind w:left="108"/>
              <w:jc w:val="center"/>
              <w:rPr>
                <w:bCs/>
                <w:sz w:val="24"/>
              </w:rPr>
            </w:pPr>
            <w:r w:rsidRPr="00C118B2">
              <w:rPr>
                <w:bCs/>
                <w:sz w:val="24"/>
              </w:rPr>
              <w:t>LOW</w:t>
            </w:r>
          </w:p>
        </w:tc>
        <w:tc>
          <w:tcPr>
            <w:tcW w:w="3108" w:type="dxa"/>
          </w:tcPr>
          <w:p w14:paraId="1BEAD5B9" w14:textId="3711428F" w:rsidR="004A2E16" w:rsidRPr="00C118B2" w:rsidRDefault="004A2E16" w:rsidP="004A2E16">
            <w:pPr>
              <w:pStyle w:val="TableParagraph"/>
              <w:spacing w:before="29"/>
              <w:ind w:left="108"/>
              <w:rPr>
                <w:bCs/>
                <w:sz w:val="24"/>
              </w:rPr>
            </w:pPr>
            <w:r w:rsidRPr="00C118B2">
              <w:rPr>
                <w:bCs/>
                <w:sz w:val="24"/>
              </w:rPr>
              <w:t xml:space="preserve">Risks with a score of between </w:t>
            </w:r>
            <w:r w:rsidR="002E6734" w:rsidRPr="00C118B2">
              <w:rPr>
                <w:bCs/>
                <w:sz w:val="24"/>
              </w:rPr>
              <w:t>5</w:t>
            </w:r>
            <w:r w:rsidRPr="00C118B2">
              <w:rPr>
                <w:bCs/>
                <w:sz w:val="24"/>
              </w:rPr>
              <w:t xml:space="preserve"> and 9</w:t>
            </w:r>
          </w:p>
          <w:p w14:paraId="3B5F1FCC" w14:textId="4113C43A" w:rsidR="004835C1" w:rsidRPr="00C118B2" w:rsidRDefault="004835C1">
            <w:pPr>
              <w:pStyle w:val="TableParagraph"/>
              <w:spacing w:before="26"/>
              <w:ind w:left="108"/>
              <w:rPr>
                <w:bCs/>
                <w:sz w:val="24"/>
              </w:rPr>
            </w:pPr>
          </w:p>
        </w:tc>
        <w:tc>
          <w:tcPr>
            <w:tcW w:w="3108" w:type="dxa"/>
            <w:shd w:val="clear" w:color="auto" w:fill="FFFF00"/>
          </w:tcPr>
          <w:p w14:paraId="27A15D6D" w14:textId="77777777" w:rsidR="004835C1" w:rsidRPr="00C118B2" w:rsidRDefault="004835C1">
            <w:pPr>
              <w:pStyle w:val="TableParagraph"/>
              <w:spacing w:before="26"/>
              <w:ind w:left="108"/>
              <w:rPr>
                <w:bCs/>
                <w:sz w:val="24"/>
              </w:rPr>
            </w:pPr>
          </w:p>
        </w:tc>
        <w:tc>
          <w:tcPr>
            <w:tcW w:w="3108" w:type="dxa"/>
          </w:tcPr>
          <w:p w14:paraId="1DCDA404" w14:textId="2C43659D" w:rsidR="004835C1" w:rsidRPr="00C118B2" w:rsidRDefault="0034570D" w:rsidP="0034570D">
            <w:pPr>
              <w:pStyle w:val="TableParagraph"/>
              <w:spacing w:before="26"/>
              <w:ind w:left="108"/>
              <w:jc w:val="center"/>
              <w:rPr>
                <w:bCs/>
                <w:sz w:val="24"/>
              </w:rPr>
            </w:pPr>
            <w:r w:rsidRPr="00C118B2">
              <w:rPr>
                <w:bCs/>
                <w:sz w:val="24"/>
              </w:rPr>
              <w:t>2 - Minimal</w:t>
            </w:r>
          </w:p>
        </w:tc>
      </w:tr>
      <w:tr w:rsidR="004835C1" w14:paraId="2336E294" w14:textId="4F4C80B7" w:rsidTr="007F4B2C">
        <w:trPr>
          <w:trHeight w:val="330"/>
        </w:trPr>
        <w:tc>
          <w:tcPr>
            <w:tcW w:w="4964" w:type="dxa"/>
          </w:tcPr>
          <w:p w14:paraId="2336E28E" w14:textId="47991E33" w:rsidR="004835C1" w:rsidRPr="00C118B2" w:rsidRDefault="004835C1" w:rsidP="001619C8">
            <w:pPr>
              <w:pStyle w:val="TableParagraph"/>
              <w:spacing w:before="29"/>
              <w:ind w:left="108"/>
              <w:jc w:val="center"/>
              <w:rPr>
                <w:bCs/>
                <w:sz w:val="24"/>
              </w:rPr>
            </w:pPr>
            <w:r w:rsidRPr="00C118B2">
              <w:rPr>
                <w:bCs/>
                <w:sz w:val="24"/>
              </w:rPr>
              <w:t>VERY LOW</w:t>
            </w:r>
          </w:p>
        </w:tc>
        <w:tc>
          <w:tcPr>
            <w:tcW w:w="3108" w:type="dxa"/>
          </w:tcPr>
          <w:p w14:paraId="2F6679E7" w14:textId="2BB2ACD3" w:rsidR="004A2E16" w:rsidRPr="00C118B2" w:rsidRDefault="004A2E16" w:rsidP="004A2E16">
            <w:pPr>
              <w:pStyle w:val="TableParagraph"/>
              <w:spacing w:before="29"/>
              <w:ind w:left="108"/>
              <w:rPr>
                <w:bCs/>
                <w:sz w:val="24"/>
              </w:rPr>
            </w:pPr>
            <w:r w:rsidRPr="00C118B2">
              <w:rPr>
                <w:bCs/>
                <w:sz w:val="24"/>
              </w:rPr>
              <w:t xml:space="preserve">Risks with a score of </w:t>
            </w:r>
            <w:r w:rsidR="002E6734" w:rsidRPr="00C118B2">
              <w:rPr>
                <w:bCs/>
                <w:sz w:val="24"/>
              </w:rPr>
              <w:t>lower than 5</w:t>
            </w:r>
          </w:p>
          <w:p w14:paraId="12985C3F" w14:textId="77777777" w:rsidR="004835C1" w:rsidRPr="00C118B2" w:rsidRDefault="004835C1">
            <w:pPr>
              <w:pStyle w:val="TableParagraph"/>
              <w:spacing w:before="29"/>
              <w:ind w:left="108"/>
              <w:rPr>
                <w:bCs/>
                <w:sz w:val="24"/>
              </w:rPr>
            </w:pPr>
          </w:p>
        </w:tc>
        <w:tc>
          <w:tcPr>
            <w:tcW w:w="3108" w:type="dxa"/>
            <w:shd w:val="clear" w:color="auto" w:fill="92D050"/>
          </w:tcPr>
          <w:p w14:paraId="0F90E7F8" w14:textId="77777777" w:rsidR="004835C1" w:rsidRPr="00C118B2" w:rsidRDefault="004835C1">
            <w:pPr>
              <w:pStyle w:val="TableParagraph"/>
              <w:spacing w:before="29"/>
              <w:ind w:left="108"/>
              <w:rPr>
                <w:bCs/>
                <w:sz w:val="24"/>
              </w:rPr>
            </w:pPr>
          </w:p>
        </w:tc>
        <w:tc>
          <w:tcPr>
            <w:tcW w:w="3108" w:type="dxa"/>
          </w:tcPr>
          <w:p w14:paraId="44F2D4EF" w14:textId="3202DAFE" w:rsidR="004835C1" w:rsidRPr="00C118B2" w:rsidRDefault="0034570D" w:rsidP="0034570D">
            <w:pPr>
              <w:pStyle w:val="TableParagraph"/>
              <w:spacing w:before="29"/>
              <w:ind w:left="108"/>
              <w:jc w:val="center"/>
              <w:rPr>
                <w:bCs/>
                <w:sz w:val="24"/>
              </w:rPr>
            </w:pPr>
            <w:r w:rsidRPr="00C118B2">
              <w:rPr>
                <w:bCs/>
                <w:sz w:val="24"/>
              </w:rPr>
              <w:t>1 - Averse</w:t>
            </w:r>
          </w:p>
        </w:tc>
      </w:tr>
    </w:tbl>
    <w:p w14:paraId="2336E2A4" w14:textId="77777777" w:rsidR="005D3F4F" w:rsidRDefault="005D3F4F">
      <w:pPr>
        <w:pStyle w:val="BodyText"/>
        <w:spacing w:before="79"/>
      </w:pPr>
    </w:p>
    <w:p w14:paraId="2336E2C6" w14:textId="535897D9" w:rsidR="009B25B2" w:rsidRPr="00C118B2" w:rsidRDefault="00C118B2">
      <w:pPr>
        <w:rPr>
          <w:sz w:val="24"/>
          <w:szCs w:val="24"/>
        </w:rPr>
      </w:pPr>
      <w:proofErr w:type="spellStart"/>
      <w:r w:rsidRPr="00C118B2">
        <w:rPr>
          <w:sz w:val="24"/>
          <w:szCs w:val="24"/>
        </w:rPr>
        <w:t>eg</w:t>
      </w:r>
      <w:proofErr w:type="spellEnd"/>
      <w:r w:rsidRPr="00C118B2">
        <w:rPr>
          <w:sz w:val="24"/>
          <w:szCs w:val="24"/>
        </w:rPr>
        <w:t xml:space="preserve"> if the Board set a risk appetite for the </w:t>
      </w:r>
      <w:proofErr w:type="gramStart"/>
      <w:r w:rsidRPr="00C118B2">
        <w:rPr>
          <w:sz w:val="24"/>
          <w:szCs w:val="24"/>
        </w:rPr>
        <w:t>Financial</w:t>
      </w:r>
      <w:proofErr w:type="gramEnd"/>
      <w:r w:rsidRPr="00C118B2">
        <w:rPr>
          <w:sz w:val="24"/>
          <w:szCs w:val="24"/>
        </w:rPr>
        <w:t xml:space="preserve"> risk category of Cautious, then any Financial risk with a residual risk score of 15 or above would be in excess of the risk appetite set by the Board</w:t>
      </w:r>
    </w:p>
    <w:sectPr w:rsidR="009B25B2" w:rsidRPr="00C118B2">
      <w:headerReference w:type="default" r:id="rId17"/>
      <w:pgSz w:w="16860" w:h="11930" w:orient="landscape"/>
      <w:pgMar w:top="680" w:right="1240" w:bottom="280" w:left="15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DED43" w14:textId="77777777" w:rsidR="009B25B2" w:rsidRDefault="009B25B2">
      <w:r>
        <w:separator/>
      </w:r>
    </w:p>
  </w:endnote>
  <w:endnote w:type="continuationSeparator" w:id="0">
    <w:p w14:paraId="2D16E7EB" w14:textId="77777777" w:rsidR="009B25B2" w:rsidRDefault="009B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BA177" w14:textId="77777777" w:rsidR="005807FE" w:rsidRDefault="00580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785302"/>
      <w:docPartObj>
        <w:docPartGallery w:val="Page Numbers (Bottom of Page)"/>
        <w:docPartUnique/>
      </w:docPartObj>
    </w:sdtPr>
    <w:sdtEndPr>
      <w:rPr>
        <w:noProof/>
      </w:rPr>
    </w:sdtEndPr>
    <w:sdtContent>
      <w:p w14:paraId="42E07CC0" w14:textId="1996D259" w:rsidR="00BE176F" w:rsidRDefault="00BE17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C04CD1" w14:textId="57924DCA" w:rsidR="00AF76BB" w:rsidRDefault="00AF7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8A46B" w14:textId="77777777" w:rsidR="005807FE" w:rsidRDefault="0058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F2EEF" w14:textId="77777777" w:rsidR="009B25B2" w:rsidRDefault="009B25B2">
      <w:r>
        <w:separator/>
      </w:r>
    </w:p>
  </w:footnote>
  <w:footnote w:type="continuationSeparator" w:id="0">
    <w:p w14:paraId="645400E5" w14:textId="77777777" w:rsidR="009B25B2" w:rsidRDefault="009B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B37DA" w14:textId="77777777" w:rsidR="005807FE" w:rsidRDefault="00580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33075" w14:textId="03C0AC2E" w:rsidR="00AF76BB" w:rsidRDefault="00AF7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1D4F7" w14:textId="62B58BF3" w:rsidR="00AF76BB" w:rsidRDefault="00AC29DC">
    <w:pPr>
      <w:pStyle w:val="Header"/>
    </w:pPr>
    <w:r>
      <w:t>Risk Management Policy</w:t>
    </w:r>
    <w:r>
      <w:tab/>
    </w:r>
    <w:r>
      <w:tab/>
      <w:t>UHI Argyll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E2D5" w14:textId="50D4D513" w:rsidR="005D3F4F" w:rsidRDefault="005D3F4F">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E2D6" w14:textId="25C1E440" w:rsidR="005D3F4F" w:rsidRPr="00BB0261" w:rsidRDefault="00BB0261" w:rsidP="00BB0261">
    <w:pPr>
      <w:pStyle w:val="Header"/>
    </w:pPr>
    <w:r>
      <w:t>Riak Management Policy</w:t>
    </w:r>
    <w:r>
      <w:tab/>
    </w:r>
    <w:r>
      <w:tab/>
      <w:t>UHI Argyll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E2D7" w14:textId="1DA662C7" w:rsidR="005D3F4F" w:rsidRDefault="005D3F4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40408"/>
    <w:multiLevelType w:val="hybridMultilevel"/>
    <w:tmpl w:val="95A8E552"/>
    <w:lvl w:ilvl="0" w:tplc="290AC342">
      <w:start w:val="1"/>
      <w:numFmt w:val="decimal"/>
      <w:lvlText w:val="%1"/>
      <w:lvlJc w:val="left"/>
      <w:pPr>
        <w:ind w:left="676" w:hanging="437"/>
        <w:jc w:val="left"/>
      </w:pPr>
      <w:rPr>
        <w:rFonts w:ascii="Arial" w:eastAsia="Arial" w:hAnsi="Arial" w:cs="Arial" w:hint="default"/>
        <w:b/>
        <w:bCs/>
        <w:i w:val="0"/>
        <w:iCs w:val="0"/>
        <w:spacing w:val="0"/>
        <w:w w:val="97"/>
        <w:sz w:val="24"/>
        <w:szCs w:val="24"/>
        <w:lang w:val="en-US" w:eastAsia="en-US" w:bidi="ar-SA"/>
      </w:rPr>
    </w:lvl>
    <w:lvl w:ilvl="1" w:tplc="50928544">
      <w:numFmt w:val="bullet"/>
      <w:lvlText w:val="•"/>
      <w:lvlJc w:val="left"/>
      <w:pPr>
        <w:ind w:left="1644" w:hanging="437"/>
      </w:pPr>
      <w:rPr>
        <w:rFonts w:hint="default"/>
        <w:lang w:val="en-US" w:eastAsia="en-US" w:bidi="ar-SA"/>
      </w:rPr>
    </w:lvl>
    <w:lvl w:ilvl="2" w:tplc="F39C622C">
      <w:numFmt w:val="bullet"/>
      <w:lvlText w:val="•"/>
      <w:lvlJc w:val="left"/>
      <w:pPr>
        <w:ind w:left="2608" w:hanging="437"/>
      </w:pPr>
      <w:rPr>
        <w:rFonts w:hint="default"/>
        <w:lang w:val="en-US" w:eastAsia="en-US" w:bidi="ar-SA"/>
      </w:rPr>
    </w:lvl>
    <w:lvl w:ilvl="3" w:tplc="B5F88E02">
      <w:numFmt w:val="bullet"/>
      <w:lvlText w:val="•"/>
      <w:lvlJc w:val="left"/>
      <w:pPr>
        <w:ind w:left="3572" w:hanging="437"/>
      </w:pPr>
      <w:rPr>
        <w:rFonts w:hint="default"/>
        <w:lang w:val="en-US" w:eastAsia="en-US" w:bidi="ar-SA"/>
      </w:rPr>
    </w:lvl>
    <w:lvl w:ilvl="4" w:tplc="763EA950">
      <w:numFmt w:val="bullet"/>
      <w:lvlText w:val="•"/>
      <w:lvlJc w:val="left"/>
      <w:pPr>
        <w:ind w:left="4536" w:hanging="437"/>
      </w:pPr>
      <w:rPr>
        <w:rFonts w:hint="default"/>
        <w:lang w:val="en-US" w:eastAsia="en-US" w:bidi="ar-SA"/>
      </w:rPr>
    </w:lvl>
    <w:lvl w:ilvl="5" w:tplc="07EAF54C">
      <w:numFmt w:val="bullet"/>
      <w:lvlText w:val="•"/>
      <w:lvlJc w:val="left"/>
      <w:pPr>
        <w:ind w:left="5500" w:hanging="437"/>
      </w:pPr>
      <w:rPr>
        <w:rFonts w:hint="default"/>
        <w:lang w:val="en-US" w:eastAsia="en-US" w:bidi="ar-SA"/>
      </w:rPr>
    </w:lvl>
    <w:lvl w:ilvl="6" w:tplc="F58EE348">
      <w:numFmt w:val="bullet"/>
      <w:lvlText w:val="•"/>
      <w:lvlJc w:val="left"/>
      <w:pPr>
        <w:ind w:left="6464" w:hanging="437"/>
      </w:pPr>
      <w:rPr>
        <w:rFonts w:hint="default"/>
        <w:lang w:val="en-US" w:eastAsia="en-US" w:bidi="ar-SA"/>
      </w:rPr>
    </w:lvl>
    <w:lvl w:ilvl="7" w:tplc="D55AA03C">
      <w:numFmt w:val="bullet"/>
      <w:lvlText w:val="•"/>
      <w:lvlJc w:val="left"/>
      <w:pPr>
        <w:ind w:left="7428" w:hanging="437"/>
      </w:pPr>
      <w:rPr>
        <w:rFonts w:hint="default"/>
        <w:lang w:val="en-US" w:eastAsia="en-US" w:bidi="ar-SA"/>
      </w:rPr>
    </w:lvl>
    <w:lvl w:ilvl="8" w:tplc="B8E0F3D2">
      <w:numFmt w:val="bullet"/>
      <w:lvlText w:val="•"/>
      <w:lvlJc w:val="left"/>
      <w:pPr>
        <w:ind w:left="8392" w:hanging="437"/>
      </w:pPr>
      <w:rPr>
        <w:rFonts w:hint="default"/>
        <w:lang w:val="en-US" w:eastAsia="en-US" w:bidi="ar-SA"/>
      </w:rPr>
    </w:lvl>
  </w:abstractNum>
  <w:abstractNum w:abstractNumId="1" w15:restartNumberingAfterBreak="0">
    <w:nsid w:val="0B573DC1"/>
    <w:multiLevelType w:val="hybridMultilevel"/>
    <w:tmpl w:val="BEFEA16A"/>
    <w:lvl w:ilvl="0" w:tplc="040C96A4">
      <w:numFmt w:val="bullet"/>
      <w:lvlText w:val="•"/>
      <w:lvlJc w:val="left"/>
      <w:pPr>
        <w:ind w:left="221" w:hanging="125"/>
      </w:pPr>
      <w:rPr>
        <w:rFonts w:ascii="Arial" w:eastAsia="Arial" w:hAnsi="Arial" w:cs="Arial" w:hint="default"/>
        <w:b w:val="0"/>
        <w:bCs w:val="0"/>
        <w:i w:val="0"/>
        <w:iCs w:val="0"/>
        <w:spacing w:val="0"/>
        <w:w w:val="94"/>
        <w:sz w:val="20"/>
        <w:szCs w:val="20"/>
        <w:lang w:val="en-US" w:eastAsia="en-US" w:bidi="ar-SA"/>
      </w:rPr>
    </w:lvl>
    <w:lvl w:ilvl="1" w:tplc="7542D1C2">
      <w:numFmt w:val="bullet"/>
      <w:lvlText w:val="•"/>
      <w:lvlJc w:val="left"/>
      <w:pPr>
        <w:ind w:left="509" w:hanging="125"/>
      </w:pPr>
      <w:rPr>
        <w:rFonts w:hint="default"/>
        <w:lang w:val="en-US" w:eastAsia="en-US" w:bidi="ar-SA"/>
      </w:rPr>
    </w:lvl>
    <w:lvl w:ilvl="2" w:tplc="8D1AB690">
      <w:numFmt w:val="bullet"/>
      <w:lvlText w:val="•"/>
      <w:lvlJc w:val="left"/>
      <w:pPr>
        <w:ind w:left="798" w:hanging="125"/>
      </w:pPr>
      <w:rPr>
        <w:rFonts w:hint="default"/>
        <w:lang w:val="en-US" w:eastAsia="en-US" w:bidi="ar-SA"/>
      </w:rPr>
    </w:lvl>
    <w:lvl w:ilvl="3" w:tplc="3B7209BE">
      <w:numFmt w:val="bullet"/>
      <w:lvlText w:val="•"/>
      <w:lvlJc w:val="left"/>
      <w:pPr>
        <w:ind w:left="1087" w:hanging="125"/>
      </w:pPr>
      <w:rPr>
        <w:rFonts w:hint="default"/>
        <w:lang w:val="en-US" w:eastAsia="en-US" w:bidi="ar-SA"/>
      </w:rPr>
    </w:lvl>
    <w:lvl w:ilvl="4" w:tplc="2A02E7E6">
      <w:numFmt w:val="bullet"/>
      <w:lvlText w:val="•"/>
      <w:lvlJc w:val="left"/>
      <w:pPr>
        <w:ind w:left="1376" w:hanging="125"/>
      </w:pPr>
      <w:rPr>
        <w:rFonts w:hint="default"/>
        <w:lang w:val="en-US" w:eastAsia="en-US" w:bidi="ar-SA"/>
      </w:rPr>
    </w:lvl>
    <w:lvl w:ilvl="5" w:tplc="EFA8BF46">
      <w:numFmt w:val="bullet"/>
      <w:lvlText w:val="•"/>
      <w:lvlJc w:val="left"/>
      <w:pPr>
        <w:ind w:left="1665" w:hanging="125"/>
      </w:pPr>
      <w:rPr>
        <w:rFonts w:hint="default"/>
        <w:lang w:val="en-US" w:eastAsia="en-US" w:bidi="ar-SA"/>
      </w:rPr>
    </w:lvl>
    <w:lvl w:ilvl="6" w:tplc="6A781B80">
      <w:numFmt w:val="bullet"/>
      <w:lvlText w:val="•"/>
      <w:lvlJc w:val="left"/>
      <w:pPr>
        <w:ind w:left="1954" w:hanging="125"/>
      </w:pPr>
      <w:rPr>
        <w:rFonts w:hint="default"/>
        <w:lang w:val="en-US" w:eastAsia="en-US" w:bidi="ar-SA"/>
      </w:rPr>
    </w:lvl>
    <w:lvl w:ilvl="7" w:tplc="54E65356">
      <w:numFmt w:val="bullet"/>
      <w:lvlText w:val="•"/>
      <w:lvlJc w:val="left"/>
      <w:pPr>
        <w:ind w:left="2243" w:hanging="125"/>
      </w:pPr>
      <w:rPr>
        <w:rFonts w:hint="default"/>
        <w:lang w:val="en-US" w:eastAsia="en-US" w:bidi="ar-SA"/>
      </w:rPr>
    </w:lvl>
    <w:lvl w:ilvl="8" w:tplc="73367A92">
      <w:numFmt w:val="bullet"/>
      <w:lvlText w:val="•"/>
      <w:lvlJc w:val="left"/>
      <w:pPr>
        <w:ind w:left="2532" w:hanging="125"/>
      </w:pPr>
      <w:rPr>
        <w:rFonts w:hint="default"/>
        <w:lang w:val="en-US" w:eastAsia="en-US" w:bidi="ar-SA"/>
      </w:rPr>
    </w:lvl>
  </w:abstractNum>
  <w:abstractNum w:abstractNumId="2" w15:restartNumberingAfterBreak="0">
    <w:nsid w:val="0FC65C72"/>
    <w:multiLevelType w:val="multilevel"/>
    <w:tmpl w:val="940C1B56"/>
    <w:lvl w:ilvl="0">
      <w:start w:val="2"/>
      <w:numFmt w:val="decimal"/>
      <w:lvlText w:val="%1"/>
      <w:lvlJc w:val="left"/>
      <w:pPr>
        <w:ind w:left="1190" w:hanging="430"/>
        <w:jc w:val="left"/>
      </w:pPr>
      <w:rPr>
        <w:rFonts w:hint="default"/>
        <w:lang w:val="en-US" w:eastAsia="en-US" w:bidi="ar-SA"/>
      </w:rPr>
    </w:lvl>
    <w:lvl w:ilvl="1">
      <w:start w:val="1"/>
      <w:numFmt w:val="decimal"/>
      <w:lvlText w:val="%1.%2."/>
      <w:lvlJc w:val="left"/>
      <w:pPr>
        <w:ind w:left="1190" w:hanging="430"/>
        <w:jc w:val="left"/>
      </w:pPr>
      <w:rPr>
        <w:rFonts w:ascii="Arial" w:eastAsia="Arial" w:hAnsi="Arial" w:cs="Arial" w:hint="default"/>
        <w:b w:val="0"/>
        <w:bCs w:val="0"/>
        <w:i w:val="0"/>
        <w:iCs w:val="0"/>
        <w:spacing w:val="0"/>
        <w:w w:val="97"/>
        <w:sz w:val="24"/>
        <w:szCs w:val="24"/>
        <w:lang w:val="en-US" w:eastAsia="en-US" w:bidi="ar-SA"/>
      </w:rPr>
    </w:lvl>
    <w:lvl w:ilvl="2">
      <w:numFmt w:val="bullet"/>
      <w:lvlText w:val="•"/>
      <w:lvlJc w:val="left"/>
      <w:pPr>
        <w:ind w:left="3024" w:hanging="430"/>
      </w:pPr>
      <w:rPr>
        <w:rFonts w:hint="default"/>
        <w:lang w:val="en-US" w:eastAsia="en-US" w:bidi="ar-SA"/>
      </w:rPr>
    </w:lvl>
    <w:lvl w:ilvl="3">
      <w:numFmt w:val="bullet"/>
      <w:lvlText w:val="•"/>
      <w:lvlJc w:val="left"/>
      <w:pPr>
        <w:ind w:left="3936" w:hanging="430"/>
      </w:pPr>
      <w:rPr>
        <w:rFonts w:hint="default"/>
        <w:lang w:val="en-US" w:eastAsia="en-US" w:bidi="ar-SA"/>
      </w:rPr>
    </w:lvl>
    <w:lvl w:ilvl="4">
      <w:numFmt w:val="bullet"/>
      <w:lvlText w:val="•"/>
      <w:lvlJc w:val="left"/>
      <w:pPr>
        <w:ind w:left="4848" w:hanging="430"/>
      </w:pPr>
      <w:rPr>
        <w:rFonts w:hint="default"/>
        <w:lang w:val="en-US" w:eastAsia="en-US" w:bidi="ar-SA"/>
      </w:rPr>
    </w:lvl>
    <w:lvl w:ilvl="5">
      <w:numFmt w:val="bullet"/>
      <w:lvlText w:val="•"/>
      <w:lvlJc w:val="left"/>
      <w:pPr>
        <w:ind w:left="5760" w:hanging="430"/>
      </w:pPr>
      <w:rPr>
        <w:rFonts w:hint="default"/>
        <w:lang w:val="en-US" w:eastAsia="en-US" w:bidi="ar-SA"/>
      </w:rPr>
    </w:lvl>
    <w:lvl w:ilvl="6">
      <w:numFmt w:val="bullet"/>
      <w:lvlText w:val="•"/>
      <w:lvlJc w:val="left"/>
      <w:pPr>
        <w:ind w:left="6672" w:hanging="430"/>
      </w:pPr>
      <w:rPr>
        <w:rFonts w:hint="default"/>
        <w:lang w:val="en-US" w:eastAsia="en-US" w:bidi="ar-SA"/>
      </w:rPr>
    </w:lvl>
    <w:lvl w:ilvl="7">
      <w:numFmt w:val="bullet"/>
      <w:lvlText w:val="•"/>
      <w:lvlJc w:val="left"/>
      <w:pPr>
        <w:ind w:left="7584" w:hanging="430"/>
      </w:pPr>
      <w:rPr>
        <w:rFonts w:hint="default"/>
        <w:lang w:val="en-US" w:eastAsia="en-US" w:bidi="ar-SA"/>
      </w:rPr>
    </w:lvl>
    <w:lvl w:ilvl="8">
      <w:numFmt w:val="bullet"/>
      <w:lvlText w:val="•"/>
      <w:lvlJc w:val="left"/>
      <w:pPr>
        <w:ind w:left="8496" w:hanging="430"/>
      </w:pPr>
      <w:rPr>
        <w:rFonts w:hint="default"/>
        <w:lang w:val="en-US" w:eastAsia="en-US" w:bidi="ar-SA"/>
      </w:rPr>
    </w:lvl>
  </w:abstractNum>
  <w:abstractNum w:abstractNumId="3" w15:restartNumberingAfterBreak="0">
    <w:nsid w:val="12DF3775"/>
    <w:multiLevelType w:val="hybridMultilevel"/>
    <w:tmpl w:val="94609582"/>
    <w:lvl w:ilvl="0" w:tplc="39C6BC22">
      <w:numFmt w:val="bullet"/>
      <w:lvlText w:val="•"/>
      <w:lvlJc w:val="left"/>
      <w:pPr>
        <w:ind w:left="344" w:hanging="125"/>
      </w:pPr>
      <w:rPr>
        <w:rFonts w:ascii="Arial" w:eastAsia="Arial" w:hAnsi="Arial" w:cs="Arial" w:hint="default"/>
        <w:b w:val="0"/>
        <w:bCs w:val="0"/>
        <w:i w:val="0"/>
        <w:iCs w:val="0"/>
        <w:spacing w:val="0"/>
        <w:w w:val="94"/>
        <w:sz w:val="20"/>
        <w:szCs w:val="20"/>
        <w:lang w:val="en-US" w:eastAsia="en-US" w:bidi="ar-SA"/>
      </w:rPr>
    </w:lvl>
    <w:lvl w:ilvl="1" w:tplc="E71A70EE">
      <w:numFmt w:val="bullet"/>
      <w:lvlText w:val="•"/>
      <w:lvlJc w:val="left"/>
      <w:pPr>
        <w:ind w:left="531" w:hanging="125"/>
      </w:pPr>
      <w:rPr>
        <w:rFonts w:hint="default"/>
        <w:lang w:val="en-US" w:eastAsia="en-US" w:bidi="ar-SA"/>
      </w:rPr>
    </w:lvl>
    <w:lvl w:ilvl="2" w:tplc="F87A019E">
      <w:numFmt w:val="bullet"/>
      <w:lvlText w:val="•"/>
      <w:lvlJc w:val="left"/>
      <w:pPr>
        <w:ind w:left="723" w:hanging="125"/>
      </w:pPr>
      <w:rPr>
        <w:rFonts w:hint="default"/>
        <w:lang w:val="en-US" w:eastAsia="en-US" w:bidi="ar-SA"/>
      </w:rPr>
    </w:lvl>
    <w:lvl w:ilvl="3" w:tplc="52BC7502">
      <w:numFmt w:val="bullet"/>
      <w:lvlText w:val="•"/>
      <w:lvlJc w:val="left"/>
      <w:pPr>
        <w:ind w:left="915" w:hanging="125"/>
      </w:pPr>
      <w:rPr>
        <w:rFonts w:hint="default"/>
        <w:lang w:val="en-US" w:eastAsia="en-US" w:bidi="ar-SA"/>
      </w:rPr>
    </w:lvl>
    <w:lvl w:ilvl="4" w:tplc="2AAC8BF2">
      <w:numFmt w:val="bullet"/>
      <w:lvlText w:val="•"/>
      <w:lvlJc w:val="left"/>
      <w:pPr>
        <w:ind w:left="1107" w:hanging="125"/>
      </w:pPr>
      <w:rPr>
        <w:rFonts w:hint="default"/>
        <w:lang w:val="en-US" w:eastAsia="en-US" w:bidi="ar-SA"/>
      </w:rPr>
    </w:lvl>
    <w:lvl w:ilvl="5" w:tplc="5BB6AEA8">
      <w:numFmt w:val="bullet"/>
      <w:lvlText w:val="•"/>
      <w:lvlJc w:val="left"/>
      <w:pPr>
        <w:ind w:left="1299" w:hanging="125"/>
      </w:pPr>
      <w:rPr>
        <w:rFonts w:hint="default"/>
        <w:lang w:val="en-US" w:eastAsia="en-US" w:bidi="ar-SA"/>
      </w:rPr>
    </w:lvl>
    <w:lvl w:ilvl="6" w:tplc="FE246F2A">
      <w:numFmt w:val="bullet"/>
      <w:lvlText w:val="•"/>
      <w:lvlJc w:val="left"/>
      <w:pPr>
        <w:ind w:left="1491" w:hanging="125"/>
      </w:pPr>
      <w:rPr>
        <w:rFonts w:hint="default"/>
        <w:lang w:val="en-US" w:eastAsia="en-US" w:bidi="ar-SA"/>
      </w:rPr>
    </w:lvl>
    <w:lvl w:ilvl="7" w:tplc="0FD82716">
      <w:numFmt w:val="bullet"/>
      <w:lvlText w:val="•"/>
      <w:lvlJc w:val="left"/>
      <w:pPr>
        <w:ind w:left="1683" w:hanging="125"/>
      </w:pPr>
      <w:rPr>
        <w:rFonts w:hint="default"/>
        <w:lang w:val="en-US" w:eastAsia="en-US" w:bidi="ar-SA"/>
      </w:rPr>
    </w:lvl>
    <w:lvl w:ilvl="8" w:tplc="E0EAECAE">
      <w:numFmt w:val="bullet"/>
      <w:lvlText w:val="•"/>
      <w:lvlJc w:val="left"/>
      <w:pPr>
        <w:ind w:left="1875" w:hanging="125"/>
      </w:pPr>
      <w:rPr>
        <w:rFonts w:hint="default"/>
        <w:lang w:val="en-US" w:eastAsia="en-US" w:bidi="ar-SA"/>
      </w:rPr>
    </w:lvl>
  </w:abstractNum>
  <w:abstractNum w:abstractNumId="4" w15:restartNumberingAfterBreak="0">
    <w:nsid w:val="12EA4719"/>
    <w:multiLevelType w:val="hybridMultilevel"/>
    <w:tmpl w:val="ABAC8574"/>
    <w:lvl w:ilvl="0" w:tplc="2E084D42">
      <w:numFmt w:val="bullet"/>
      <w:lvlText w:val="•"/>
      <w:lvlJc w:val="left"/>
      <w:pPr>
        <w:ind w:left="344" w:hanging="125"/>
      </w:pPr>
      <w:rPr>
        <w:rFonts w:ascii="Arial" w:eastAsia="Arial" w:hAnsi="Arial" w:cs="Arial" w:hint="default"/>
        <w:b w:val="0"/>
        <w:bCs w:val="0"/>
        <w:i w:val="0"/>
        <w:iCs w:val="0"/>
        <w:spacing w:val="0"/>
        <w:w w:val="94"/>
        <w:sz w:val="20"/>
        <w:szCs w:val="20"/>
        <w:lang w:val="en-US" w:eastAsia="en-US" w:bidi="ar-SA"/>
      </w:rPr>
    </w:lvl>
    <w:lvl w:ilvl="1" w:tplc="2AC2AC2A">
      <w:numFmt w:val="bullet"/>
      <w:lvlText w:val="•"/>
      <w:lvlJc w:val="left"/>
      <w:pPr>
        <w:ind w:left="531" w:hanging="125"/>
      </w:pPr>
      <w:rPr>
        <w:rFonts w:hint="default"/>
        <w:lang w:val="en-US" w:eastAsia="en-US" w:bidi="ar-SA"/>
      </w:rPr>
    </w:lvl>
    <w:lvl w:ilvl="2" w:tplc="5C86D6DC">
      <w:numFmt w:val="bullet"/>
      <w:lvlText w:val="•"/>
      <w:lvlJc w:val="left"/>
      <w:pPr>
        <w:ind w:left="723" w:hanging="125"/>
      </w:pPr>
      <w:rPr>
        <w:rFonts w:hint="default"/>
        <w:lang w:val="en-US" w:eastAsia="en-US" w:bidi="ar-SA"/>
      </w:rPr>
    </w:lvl>
    <w:lvl w:ilvl="3" w:tplc="459247B8">
      <w:numFmt w:val="bullet"/>
      <w:lvlText w:val="•"/>
      <w:lvlJc w:val="left"/>
      <w:pPr>
        <w:ind w:left="915" w:hanging="125"/>
      </w:pPr>
      <w:rPr>
        <w:rFonts w:hint="default"/>
        <w:lang w:val="en-US" w:eastAsia="en-US" w:bidi="ar-SA"/>
      </w:rPr>
    </w:lvl>
    <w:lvl w:ilvl="4" w:tplc="DA741B12">
      <w:numFmt w:val="bullet"/>
      <w:lvlText w:val="•"/>
      <w:lvlJc w:val="left"/>
      <w:pPr>
        <w:ind w:left="1107" w:hanging="125"/>
      </w:pPr>
      <w:rPr>
        <w:rFonts w:hint="default"/>
        <w:lang w:val="en-US" w:eastAsia="en-US" w:bidi="ar-SA"/>
      </w:rPr>
    </w:lvl>
    <w:lvl w:ilvl="5" w:tplc="F5EAACF6">
      <w:numFmt w:val="bullet"/>
      <w:lvlText w:val="•"/>
      <w:lvlJc w:val="left"/>
      <w:pPr>
        <w:ind w:left="1299" w:hanging="125"/>
      </w:pPr>
      <w:rPr>
        <w:rFonts w:hint="default"/>
        <w:lang w:val="en-US" w:eastAsia="en-US" w:bidi="ar-SA"/>
      </w:rPr>
    </w:lvl>
    <w:lvl w:ilvl="6" w:tplc="EA681FDC">
      <w:numFmt w:val="bullet"/>
      <w:lvlText w:val="•"/>
      <w:lvlJc w:val="left"/>
      <w:pPr>
        <w:ind w:left="1491" w:hanging="125"/>
      </w:pPr>
      <w:rPr>
        <w:rFonts w:hint="default"/>
        <w:lang w:val="en-US" w:eastAsia="en-US" w:bidi="ar-SA"/>
      </w:rPr>
    </w:lvl>
    <w:lvl w:ilvl="7" w:tplc="A57024C2">
      <w:numFmt w:val="bullet"/>
      <w:lvlText w:val="•"/>
      <w:lvlJc w:val="left"/>
      <w:pPr>
        <w:ind w:left="1683" w:hanging="125"/>
      </w:pPr>
      <w:rPr>
        <w:rFonts w:hint="default"/>
        <w:lang w:val="en-US" w:eastAsia="en-US" w:bidi="ar-SA"/>
      </w:rPr>
    </w:lvl>
    <w:lvl w:ilvl="8" w:tplc="93B61CB4">
      <w:numFmt w:val="bullet"/>
      <w:lvlText w:val="•"/>
      <w:lvlJc w:val="left"/>
      <w:pPr>
        <w:ind w:left="1875" w:hanging="125"/>
      </w:pPr>
      <w:rPr>
        <w:rFonts w:hint="default"/>
        <w:lang w:val="en-US" w:eastAsia="en-US" w:bidi="ar-SA"/>
      </w:rPr>
    </w:lvl>
  </w:abstractNum>
  <w:abstractNum w:abstractNumId="5" w15:restartNumberingAfterBreak="0">
    <w:nsid w:val="19A045DA"/>
    <w:multiLevelType w:val="hybridMultilevel"/>
    <w:tmpl w:val="E3D873F6"/>
    <w:lvl w:ilvl="0" w:tplc="35F21596">
      <w:numFmt w:val="bullet"/>
      <w:lvlText w:val="•"/>
      <w:lvlJc w:val="left"/>
      <w:pPr>
        <w:ind w:left="344" w:hanging="125"/>
      </w:pPr>
      <w:rPr>
        <w:rFonts w:ascii="Arial" w:eastAsia="Arial" w:hAnsi="Arial" w:cs="Arial" w:hint="default"/>
        <w:b w:val="0"/>
        <w:bCs w:val="0"/>
        <w:i w:val="0"/>
        <w:iCs w:val="0"/>
        <w:spacing w:val="0"/>
        <w:w w:val="94"/>
        <w:sz w:val="20"/>
        <w:szCs w:val="20"/>
        <w:lang w:val="en-US" w:eastAsia="en-US" w:bidi="ar-SA"/>
      </w:rPr>
    </w:lvl>
    <w:lvl w:ilvl="1" w:tplc="6FFEC6A8">
      <w:numFmt w:val="bullet"/>
      <w:lvlText w:val="•"/>
      <w:lvlJc w:val="left"/>
      <w:pPr>
        <w:ind w:left="617" w:hanging="125"/>
      </w:pPr>
      <w:rPr>
        <w:rFonts w:hint="default"/>
        <w:lang w:val="en-US" w:eastAsia="en-US" w:bidi="ar-SA"/>
      </w:rPr>
    </w:lvl>
    <w:lvl w:ilvl="2" w:tplc="9D926524">
      <w:numFmt w:val="bullet"/>
      <w:lvlText w:val="•"/>
      <w:lvlJc w:val="left"/>
      <w:pPr>
        <w:ind w:left="894" w:hanging="125"/>
      </w:pPr>
      <w:rPr>
        <w:rFonts w:hint="default"/>
        <w:lang w:val="en-US" w:eastAsia="en-US" w:bidi="ar-SA"/>
      </w:rPr>
    </w:lvl>
    <w:lvl w:ilvl="3" w:tplc="92F2B648">
      <w:numFmt w:val="bullet"/>
      <w:lvlText w:val="•"/>
      <w:lvlJc w:val="left"/>
      <w:pPr>
        <w:ind w:left="1171" w:hanging="125"/>
      </w:pPr>
      <w:rPr>
        <w:rFonts w:hint="default"/>
        <w:lang w:val="en-US" w:eastAsia="en-US" w:bidi="ar-SA"/>
      </w:rPr>
    </w:lvl>
    <w:lvl w:ilvl="4" w:tplc="77BE30C6">
      <w:numFmt w:val="bullet"/>
      <w:lvlText w:val="•"/>
      <w:lvlJc w:val="left"/>
      <w:pPr>
        <w:ind w:left="1448" w:hanging="125"/>
      </w:pPr>
      <w:rPr>
        <w:rFonts w:hint="default"/>
        <w:lang w:val="en-US" w:eastAsia="en-US" w:bidi="ar-SA"/>
      </w:rPr>
    </w:lvl>
    <w:lvl w:ilvl="5" w:tplc="9CB085C2">
      <w:numFmt w:val="bullet"/>
      <w:lvlText w:val="•"/>
      <w:lvlJc w:val="left"/>
      <w:pPr>
        <w:ind w:left="1725" w:hanging="125"/>
      </w:pPr>
      <w:rPr>
        <w:rFonts w:hint="default"/>
        <w:lang w:val="en-US" w:eastAsia="en-US" w:bidi="ar-SA"/>
      </w:rPr>
    </w:lvl>
    <w:lvl w:ilvl="6" w:tplc="D1704FD0">
      <w:numFmt w:val="bullet"/>
      <w:lvlText w:val="•"/>
      <w:lvlJc w:val="left"/>
      <w:pPr>
        <w:ind w:left="2002" w:hanging="125"/>
      </w:pPr>
      <w:rPr>
        <w:rFonts w:hint="default"/>
        <w:lang w:val="en-US" w:eastAsia="en-US" w:bidi="ar-SA"/>
      </w:rPr>
    </w:lvl>
    <w:lvl w:ilvl="7" w:tplc="3ABC97F2">
      <w:numFmt w:val="bullet"/>
      <w:lvlText w:val="•"/>
      <w:lvlJc w:val="left"/>
      <w:pPr>
        <w:ind w:left="2279" w:hanging="125"/>
      </w:pPr>
      <w:rPr>
        <w:rFonts w:hint="default"/>
        <w:lang w:val="en-US" w:eastAsia="en-US" w:bidi="ar-SA"/>
      </w:rPr>
    </w:lvl>
    <w:lvl w:ilvl="8" w:tplc="9176F97A">
      <w:numFmt w:val="bullet"/>
      <w:lvlText w:val="•"/>
      <w:lvlJc w:val="left"/>
      <w:pPr>
        <w:ind w:left="2556" w:hanging="125"/>
      </w:pPr>
      <w:rPr>
        <w:rFonts w:hint="default"/>
        <w:lang w:val="en-US" w:eastAsia="en-US" w:bidi="ar-SA"/>
      </w:rPr>
    </w:lvl>
  </w:abstractNum>
  <w:abstractNum w:abstractNumId="6" w15:restartNumberingAfterBreak="0">
    <w:nsid w:val="21DA72A7"/>
    <w:multiLevelType w:val="hybridMultilevel"/>
    <w:tmpl w:val="8C843430"/>
    <w:lvl w:ilvl="0" w:tplc="8A6CCBA0">
      <w:numFmt w:val="bullet"/>
      <w:lvlText w:val="•"/>
      <w:lvlJc w:val="left"/>
      <w:pPr>
        <w:ind w:left="344" w:hanging="125"/>
      </w:pPr>
      <w:rPr>
        <w:rFonts w:ascii="Arial" w:eastAsia="Arial" w:hAnsi="Arial" w:cs="Arial" w:hint="default"/>
        <w:b w:val="0"/>
        <w:bCs w:val="0"/>
        <w:i w:val="0"/>
        <w:iCs w:val="0"/>
        <w:spacing w:val="0"/>
        <w:w w:val="94"/>
        <w:sz w:val="20"/>
        <w:szCs w:val="20"/>
        <w:lang w:val="en-US" w:eastAsia="en-US" w:bidi="ar-SA"/>
      </w:rPr>
    </w:lvl>
    <w:lvl w:ilvl="1" w:tplc="6EFAF48A">
      <w:numFmt w:val="bullet"/>
      <w:lvlText w:val="•"/>
      <w:lvlJc w:val="left"/>
      <w:pPr>
        <w:ind w:left="531" w:hanging="125"/>
      </w:pPr>
      <w:rPr>
        <w:rFonts w:hint="default"/>
        <w:lang w:val="en-US" w:eastAsia="en-US" w:bidi="ar-SA"/>
      </w:rPr>
    </w:lvl>
    <w:lvl w:ilvl="2" w:tplc="E27AED8C">
      <w:numFmt w:val="bullet"/>
      <w:lvlText w:val="•"/>
      <w:lvlJc w:val="left"/>
      <w:pPr>
        <w:ind w:left="723" w:hanging="125"/>
      </w:pPr>
      <w:rPr>
        <w:rFonts w:hint="default"/>
        <w:lang w:val="en-US" w:eastAsia="en-US" w:bidi="ar-SA"/>
      </w:rPr>
    </w:lvl>
    <w:lvl w:ilvl="3" w:tplc="B1A47D28">
      <w:numFmt w:val="bullet"/>
      <w:lvlText w:val="•"/>
      <w:lvlJc w:val="left"/>
      <w:pPr>
        <w:ind w:left="915" w:hanging="125"/>
      </w:pPr>
      <w:rPr>
        <w:rFonts w:hint="default"/>
        <w:lang w:val="en-US" w:eastAsia="en-US" w:bidi="ar-SA"/>
      </w:rPr>
    </w:lvl>
    <w:lvl w:ilvl="4" w:tplc="CD80363E">
      <w:numFmt w:val="bullet"/>
      <w:lvlText w:val="•"/>
      <w:lvlJc w:val="left"/>
      <w:pPr>
        <w:ind w:left="1107" w:hanging="125"/>
      </w:pPr>
      <w:rPr>
        <w:rFonts w:hint="default"/>
        <w:lang w:val="en-US" w:eastAsia="en-US" w:bidi="ar-SA"/>
      </w:rPr>
    </w:lvl>
    <w:lvl w:ilvl="5" w:tplc="4A644CD8">
      <w:numFmt w:val="bullet"/>
      <w:lvlText w:val="•"/>
      <w:lvlJc w:val="left"/>
      <w:pPr>
        <w:ind w:left="1299" w:hanging="125"/>
      </w:pPr>
      <w:rPr>
        <w:rFonts w:hint="default"/>
        <w:lang w:val="en-US" w:eastAsia="en-US" w:bidi="ar-SA"/>
      </w:rPr>
    </w:lvl>
    <w:lvl w:ilvl="6" w:tplc="8C16B5B2">
      <w:numFmt w:val="bullet"/>
      <w:lvlText w:val="•"/>
      <w:lvlJc w:val="left"/>
      <w:pPr>
        <w:ind w:left="1491" w:hanging="125"/>
      </w:pPr>
      <w:rPr>
        <w:rFonts w:hint="default"/>
        <w:lang w:val="en-US" w:eastAsia="en-US" w:bidi="ar-SA"/>
      </w:rPr>
    </w:lvl>
    <w:lvl w:ilvl="7" w:tplc="ED428950">
      <w:numFmt w:val="bullet"/>
      <w:lvlText w:val="•"/>
      <w:lvlJc w:val="left"/>
      <w:pPr>
        <w:ind w:left="1683" w:hanging="125"/>
      </w:pPr>
      <w:rPr>
        <w:rFonts w:hint="default"/>
        <w:lang w:val="en-US" w:eastAsia="en-US" w:bidi="ar-SA"/>
      </w:rPr>
    </w:lvl>
    <w:lvl w:ilvl="8" w:tplc="26F609AC">
      <w:numFmt w:val="bullet"/>
      <w:lvlText w:val="•"/>
      <w:lvlJc w:val="left"/>
      <w:pPr>
        <w:ind w:left="1875" w:hanging="125"/>
      </w:pPr>
      <w:rPr>
        <w:rFonts w:hint="default"/>
        <w:lang w:val="en-US" w:eastAsia="en-US" w:bidi="ar-SA"/>
      </w:rPr>
    </w:lvl>
  </w:abstractNum>
  <w:abstractNum w:abstractNumId="7" w15:restartNumberingAfterBreak="0">
    <w:nsid w:val="21E21FE8"/>
    <w:multiLevelType w:val="hybridMultilevel"/>
    <w:tmpl w:val="6B24A6EE"/>
    <w:lvl w:ilvl="0" w:tplc="6496362E">
      <w:numFmt w:val="bullet"/>
      <w:lvlText w:val="•"/>
      <w:lvlJc w:val="left"/>
      <w:pPr>
        <w:ind w:left="220" w:hanging="125"/>
      </w:pPr>
      <w:rPr>
        <w:rFonts w:ascii="Arial" w:eastAsia="Arial" w:hAnsi="Arial" w:cs="Arial" w:hint="default"/>
        <w:b w:val="0"/>
        <w:bCs w:val="0"/>
        <w:i w:val="0"/>
        <w:iCs w:val="0"/>
        <w:spacing w:val="0"/>
        <w:w w:val="94"/>
        <w:sz w:val="20"/>
        <w:szCs w:val="20"/>
        <w:lang w:val="en-US" w:eastAsia="en-US" w:bidi="ar-SA"/>
      </w:rPr>
    </w:lvl>
    <w:lvl w:ilvl="1" w:tplc="E7F8A428">
      <w:numFmt w:val="bullet"/>
      <w:lvlText w:val="•"/>
      <w:lvlJc w:val="left"/>
      <w:pPr>
        <w:ind w:left="377" w:hanging="125"/>
      </w:pPr>
      <w:rPr>
        <w:rFonts w:hint="default"/>
        <w:lang w:val="en-US" w:eastAsia="en-US" w:bidi="ar-SA"/>
      </w:rPr>
    </w:lvl>
    <w:lvl w:ilvl="2" w:tplc="45961952">
      <w:numFmt w:val="bullet"/>
      <w:lvlText w:val="•"/>
      <w:lvlJc w:val="left"/>
      <w:pPr>
        <w:ind w:left="534" w:hanging="125"/>
      </w:pPr>
      <w:rPr>
        <w:rFonts w:hint="default"/>
        <w:lang w:val="en-US" w:eastAsia="en-US" w:bidi="ar-SA"/>
      </w:rPr>
    </w:lvl>
    <w:lvl w:ilvl="3" w:tplc="D3D071D6">
      <w:numFmt w:val="bullet"/>
      <w:lvlText w:val="•"/>
      <w:lvlJc w:val="left"/>
      <w:pPr>
        <w:ind w:left="691" w:hanging="125"/>
      </w:pPr>
      <w:rPr>
        <w:rFonts w:hint="default"/>
        <w:lang w:val="en-US" w:eastAsia="en-US" w:bidi="ar-SA"/>
      </w:rPr>
    </w:lvl>
    <w:lvl w:ilvl="4" w:tplc="81622D1A">
      <w:numFmt w:val="bullet"/>
      <w:lvlText w:val="•"/>
      <w:lvlJc w:val="left"/>
      <w:pPr>
        <w:ind w:left="849" w:hanging="125"/>
      </w:pPr>
      <w:rPr>
        <w:rFonts w:hint="default"/>
        <w:lang w:val="en-US" w:eastAsia="en-US" w:bidi="ar-SA"/>
      </w:rPr>
    </w:lvl>
    <w:lvl w:ilvl="5" w:tplc="A0462D98">
      <w:numFmt w:val="bullet"/>
      <w:lvlText w:val="•"/>
      <w:lvlJc w:val="left"/>
      <w:pPr>
        <w:ind w:left="1006" w:hanging="125"/>
      </w:pPr>
      <w:rPr>
        <w:rFonts w:hint="default"/>
        <w:lang w:val="en-US" w:eastAsia="en-US" w:bidi="ar-SA"/>
      </w:rPr>
    </w:lvl>
    <w:lvl w:ilvl="6" w:tplc="64FA3192">
      <w:numFmt w:val="bullet"/>
      <w:lvlText w:val="•"/>
      <w:lvlJc w:val="left"/>
      <w:pPr>
        <w:ind w:left="1163" w:hanging="125"/>
      </w:pPr>
      <w:rPr>
        <w:rFonts w:hint="default"/>
        <w:lang w:val="en-US" w:eastAsia="en-US" w:bidi="ar-SA"/>
      </w:rPr>
    </w:lvl>
    <w:lvl w:ilvl="7" w:tplc="FB3E31AE">
      <w:numFmt w:val="bullet"/>
      <w:lvlText w:val="•"/>
      <w:lvlJc w:val="left"/>
      <w:pPr>
        <w:ind w:left="1321" w:hanging="125"/>
      </w:pPr>
      <w:rPr>
        <w:rFonts w:hint="default"/>
        <w:lang w:val="en-US" w:eastAsia="en-US" w:bidi="ar-SA"/>
      </w:rPr>
    </w:lvl>
    <w:lvl w:ilvl="8" w:tplc="36769F70">
      <w:numFmt w:val="bullet"/>
      <w:lvlText w:val="•"/>
      <w:lvlJc w:val="left"/>
      <w:pPr>
        <w:ind w:left="1478" w:hanging="125"/>
      </w:pPr>
      <w:rPr>
        <w:rFonts w:hint="default"/>
        <w:lang w:val="en-US" w:eastAsia="en-US" w:bidi="ar-SA"/>
      </w:rPr>
    </w:lvl>
  </w:abstractNum>
  <w:abstractNum w:abstractNumId="8" w15:restartNumberingAfterBreak="0">
    <w:nsid w:val="2224078F"/>
    <w:multiLevelType w:val="multilevel"/>
    <w:tmpl w:val="3B36E18C"/>
    <w:lvl w:ilvl="0">
      <w:start w:val="1"/>
      <w:numFmt w:val="decimal"/>
      <w:lvlText w:val="%1"/>
      <w:lvlJc w:val="left"/>
      <w:pPr>
        <w:ind w:left="971" w:hanging="358"/>
        <w:jc w:val="right"/>
      </w:pPr>
      <w:rPr>
        <w:rFonts w:ascii="Arial" w:eastAsia="Arial" w:hAnsi="Arial" w:cs="Arial" w:hint="default"/>
        <w:b/>
        <w:bCs/>
        <w:i w:val="0"/>
        <w:iCs w:val="0"/>
        <w:spacing w:val="0"/>
        <w:w w:val="97"/>
        <w:sz w:val="24"/>
        <w:szCs w:val="24"/>
        <w:lang w:val="en-US" w:eastAsia="en-US" w:bidi="ar-SA"/>
      </w:rPr>
    </w:lvl>
    <w:lvl w:ilvl="1">
      <w:start w:val="2"/>
      <w:numFmt w:val="decimal"/>
      <w:lvlText w:val="%1.%2"/>
      <w:lvlJc w:val="left"/>
      <w:pPr>
        <w:ind w:left="971" w:hanging="358"/>
        <w:jc w:val="left"/>
      </w:pPr>
      <w:rPr>
        <w:rFonts w:hint="default"/>
        <w:spacing w:val="-3"/>
        <w:w w:val="100"/>
        <w:lang w:val="en-US" w:eastAsia="en-US" w:bidi="ar-SA"/>
      </w:rPr>
    </w:lvl>
    <w:lvl w:ilvl="2">
      <w:numFmt w:val="bullet"/>
      <w:lvlText w:val="•"/>
      <w:lvlJc w:val="left"/>
      <w:pPr>
        <w:ind w:left="2848" w:hanging="358"/>
      </w:pPr>
      <w:rPr>
        <w:rFonts w:hint="default"/>
        <w:lang w:val="en-US" w:eastAsia="en-US" w:bidi="ar-SA"/>
      </w:rPr>
    </w:lvl>
    <w:lvl w:ilvl="3">
      <w:numFmt w:val="bullet"/>
      <w:lvlText w:val="•"/>
      <w:lvlJc w:val="left"/>
      <w:pPr>
        <w:ind w:left="3782" w:hanging="358"/>
      </w:pPr>
      <w:rPr>
        <w:rFonts w:hint="default"/>
        <w:lang w:val="en-US" w:eastAsia="en-US" w:bidi="ar-SA"/>
      </w:rPr>
    </w:lvl>
    <w:lvl w:ilvl="4">
      <w:numFmt w:val="bullet"/>
      <w:lvlText w:val="•"/>
      <w:lvlJc w:val="left"/>
      <w:pPr>
        <w:ind w:left="4716" w:hanging="358"/>
      </w:pPr>
      <w:rPr>
        <w:rFonts w:hint="default"/>
        <w:lang w:val="en-US" w:eastAsia="en-US" w:bidi="ar-SA"/>
      </w:rPr>
    </w:lvl>
    <w:lvl w:ilvl="5">
      <w:numFmt w:val="bullet"/>
      <w:lvlText w:val="•"/>
      <w:lvlJc w:val="left"/>
      <w:pPr>
        <w:ind w:left="5650" w:hanging="358"/>
      </w:pPr>
      <w:rPr>
        <w:rFonts w:hint="default"/>
        <w:lang w:val="en-US" w:eastAsia="en-US" w:bidi="ar-SA"/>
      </w:rPr>
    </w:lvl>
    <w:lvl w:ilvl="6">
      <w:numFmt w:val="bullet"/>
      <w:lvlText w:val="•"/>
      <w:lvlJc w:val="left"/>
      <w:pPr>
        <w:ind w:left="6584" w:hanging="358"/>
      </w:pPr>
      <w:rPr>
        <w:rFonts w:hint="default"/>
        <w:lang w:val="en-US" w:eastAsia="en-US" w:bidi="ar-SA"/>
      </w:rPr>
    </w:lvl>
    <w:lvl w:ilvl="7">
      <w:numFmt w:val="bullet"/>
      <w:lvlText w:val="•"/>
      <w:lvlJc w:val="left"/>
      <w:pPr>
        <w:ind w:left="7518" w:hanging="358"/>
      </w:pPr>
      <w:rPr>
        <w:rFonts w:hint="default"/>
        <w:lang w:val="en-US" w:eastAsia="en-US" w:bidi="ar-SA"/>
      </w:rPr>
    </w:lvl>
    <w:lvl w:ilvl="8">
      <w:numFmt w:val="bullet"/>
      <w:lvlText w:val="•"/>
      <w:lvlJc w:val="left"/>
      <w:pPr>
        <w:ind w:left="8452" w:hanging="358"/>
      </w:pPr>
      <w:rPr>
        <w:rFonts w:hint="default"/>
        <w:lang w:val="en-US" w:eastAsia="en-US" w:bidi="ar-SA"/>
      </w:rPr>
    </w:lvl>
  </w:abstractNum>
  <w:abstractNum w:abstractNumId="9" w15:restartNumberingAfterBreak="0">
    <w:nsid w:val="276A503B"/>
    <w:multiLevelType w:val="hybridMultilevel"/>
    <w:tmpl w:val="554818B4"/>
    <w:lvl w:ilvl="0" w:tplc="04EE7612">
      <w:numFmt w:val="bullet"/>
      <w:lvlText w:val="•"/>
      <w:lvlJc w:val="left"/>
      <w:pPr>
        <w:ind w:left="220" w:hanging="125"/>
      </w:pPr>
      <w:rPr>
        <w:rFonts w:ascii="Arial" w:eastAsia="Arial" w:hAnsi="Arial" w:cs="Arial" w:hint="default"/>
        <w:b w:val="0"/>
        <w:bCs w:val="0"/>
        <w:i w:val="0"/>
        <w:iCs w:val="0"/>
        <w:spacing w:val="0"/>
        <w:w w:val="94"/>
        <w:sz w:val="20"/>
        <w:szCs w:val="20"/>
        <w:lang w:val="en-US" w:eastAsia="en-US" w:bidi="ar-SA"/>
      </w:rPr>
    </w:lvl>
    <w:lvl w:ilvl="1" w:tplc="2B0A62F4">
      <w:numFmt w:val="bullet"/>
      <w:lvlText w:val="•"/>
      <w:lvlJc w:val="left"/>
      <w:pPr>
        <w:ind w:left="377" w:hanging="125"/>
      </w:pPr>
      <w:rPr>
        <w:rFonts w:hint="default"/>
        <w:lang w:val="en-US" w:eastAsia="en-US" w:bidi="ar-SA"/>
      </w:rPr>
    </w:lvl>
    <w:lvl w:ilvl="2" w:tplc="C99CE40E">
      <w:numFmt w:val="bullet"/>
      <w:lvlText w:val="•"/>
      <w:lvlJc w:val="left"/>
      <w:pPr>
        <w:ind w:left="534" w:hanging="125"/>
      </w:pPr>
      <w:rPr>
        <w:rFonts w:hint="default"/>
        <w:lang w:val="en-US" w:eastAsia="en-US" w:bidi="ar-SA"/>
      </w:rPr>
    </w:lvl>
    <w:lvl w:ilvl="3" w:tplc="9C247F6E">
      <w:numFmt w:val="bullet"/>
      <w:lvlText w:val="•"/>
      <w:lvlJc w:val="left"/>
      <w:pPr>
        <w:ind w:left="691" w:hanging="125"/>
      </w:pPr>
      <w:rPr>
        <w:rFonts w:hint="default"/>
        <w:lang w:val="en-US" w:eastAsia="en-US" w:bidi="ar-SA"/>
      </w:rPr>
    </w:lvl>
    <w:lvl w:ilvl="4" w:tplc="1744E4E0">
      <w:numFmt w:val="bullet"/>
      <w:lvlText w:val="•"/>
      <w:lvlJc w:val="left"/>
      <w:pPr>
        <w:ind w:left="849" w:hanging="125"/>
      </w:pPr>
      <w:rPr>
        <w:rFonts w:hint="default"/>
        <w:lang w:val="en-US" w:eastAsia="en-US" w:bidi="ar-SA"/>
      </w:rPr>
    </w:lvl>
    <w:lvl w:ilvl="5" w:tplc="2A847214">
      <w:numFmt w:val="bullet"/>
      <w:lvlText w:val="•"/>
      <w:lvlJc w:val="left"/>
      <w:pPr>
        <w:ind w:left="1006" w:hanging="125"/>
      </w:pPr>
      <w:rPr>
        <w:rFonts w:hint="default"/>
        <w:lang w:val="en-US" w:eastAsia="en-US" w:bidi="ar-SA"/>
      </w:rPr>
    </w:lvl>
    <w:lvl w:ilvl="6" w:tplc="F4D8902C">
      <w:numFmt w:val="bullet"/>
      <w:lvlText w:val="•"/>
      <w:lvlJc w:val="left"/>
      <w:pPr>
        <w:ind w:left="1163" w:hanging="125"/>
      </w:pPr>
      <w:rPr>
        <w:rFonts w:hint="default"/>
        <w:lang w:val="en-US" w:eastAsia="en-US" w:bidi="ar-SA"/>
      </w:rPr>
    </w:lvl>
    <w:lvl w:ilvl="7" w:tplc="767E3264">
      <w:numFmt w:val="bullet"/>
      <w:lvlText w:val="•"/>
      <w:lvlJc w:val="left"/>
      <w:pPr>
        <w:ind w:left="1321" w:hanging="125"/>
      </w:pPr>
      <w:rPr>
        <w:rFonts w:hint="default"/>
        <w:lang w:val="en-US" w:eastAsia="en-US" w:bidi="ar-SA"/>
      </w:rPr>
    </w:lvl>
    <w:lvl w:ilvl="8" w:tplc="B3C4E636">
      <w:numFmt w:val="bullet"/>
      <w:lvlText w:val="•"/>
      <w:lvlJc w:val="left"/>
      <w:pPr>
        <w:ind w:left="1478" w:hanging="125"/>
      </w:pPr>
      <w:rPr>
        <w:rFonts w:hint="default"/>
        <w:lang w:val="en-US" w:eastAsia="en-US" w:bidi="ar-SA"/>
      </w:rPr>
    </w:lvl>
  </w:abstractNum>
  <w:abstractNum w:abstractNumId="10" w15:restartNumberingAfterBreak="0">
    <w:nsid w:val="340A1ED3"/>
    <w:multiLevelType w:val="hybridMultilevel"/>
    <w:tmpl w:val="99D40A0A"/>
    <w:lvl w:ilvl="0" w:tplc="70B0B2DC">
      <w:numFmt w:val="bullet"/>
      <w:lvlText w:val="•"/>
      <w:lvlJc w:val="left"/>
      <w:pPr>
        <w:ind w:left="220" w:hanging="125"/>
      </w:pPr>
      <w:rPr>
        <w:rFonts w:ascii="Arial" w:eastAsia="Arial" w:hAnsi="Arial" w:cs="Arial" w:hint="default"/>
        <w:b w:val="0"/>
        <w:bCs w:val="0"/>
        <w:i w:val="0"/>
        <w:iCs w:val="0"/>
        <w:spacing w:val="0"/>
        <w:w w:val="94"/>
        <w:sz w:val="20"/>
        <w:szCs w:val="20"/>
        <w:lang w:val="en-US" w:eastAsia="en-US" w:bidi="ar-SA"/>
      </w:rPr>
    </w:lvl>
    <w:lvl w:ilvl="1" w:tplc="34E8356C">
      <w:numFmt w:val="bullet"/>
      <w:lvlText w:val="•"/>
      <w:lvlJc w:val="left"/>
      <w:pPr>
        <w:ind w:left="423" w:hanging="125"/>
      </w:pPr>
      <w:rPr>
        <w:rFonts w:hint="default"/>
        <w:lang w:val="en-US" w:eastAsia="en-US" w:bidi="ar-SA"/>
      </w:rPr>
    </w:lvl>
    <w:lvl w:ilvl="2" w:tplc="ED06A532">
      <w:numFmt w:val="bullet"/>
      <w:lvlText w:val="•"/>
      <w:lvlJc w:val="left"/>
      <w:pPr>
        <w:ind w:left="627" w:hanging="125"/>
      </w:pPr>
      <w:rPr>
        <w:rFonts w:hint="default"/>
        <w:lang w:val="en-US" w:eastAsia="en-US" w:bidi="ar-SA"/>
      </w:rPr>
    </w:lvl>
    <w:lvl w:ilvl="3" w:tplc="D8409874">
      <w:numFmt w:val="bullet"/>
      <w:lvlText w:val="•"/>
      <w:lvlJc w:val="left"/>
      <w:pPr>
        <w:ind w:left="831" w:hanging="125"/>
      </w:pPr>
      <w:rPr>
        <w:rFonts w:hint="default"/>
        <w:lang w:val="en-US" w:eastAsia="en-US" w:bidi="ar-SA"/>
      </w:rPr>
    </w:lvl>
    <w:lvl w:ilvl="4" w:tplc="152204AA">
      <w:numFmt w:val="bullet"/>
      <w:lvlText w:val="•"/>
      <w:lvlJc w:val="left"/>
      <w:pPr>
        <w:ind w:left="1035" w:hanging="125"/>
      </w:pPr>
      <w:rPr>
        <w:rFonts w:hint="default"/>
        <w:lang w:val="en-US" w:eastAsia="en-US" w:bidi="ar-SA"/>
      </w:rPr>
    </w:lvl>
    <w:lvl w:ilvl="5" w:tplc="61EAE51E">
      <w:numFmt w:val="bullet"/>
      <w:lvlText w:val="•"/>
      <w:lvlJc w:val="left"/>
      <w:pPr>
        <w:ind w:left="1239" w:hanging="125"/>
      </w:pPr>
      <w:rPr>
        <w:rFonts w:hint="default"/>
        <w:lang w:val="en-US" w:eastAsia="en-US" w:bidi="ar-SA"/>
      </w:rPr>
    </w:lvl>
    <w:lvl w:ilvl="6" w:tplc="3A5EAAA6">
      <w:numFmt w:val="bullet"/>
      <w:lvlText w:val="•"/>
      <w:lvlJc w:val="left"/>
      <w:pPr>
        <w:ind w:left="1443" w:hanging="125"/>
      </w:pPr>
      <w:rPr>
        <w:rFonts w:hint="default"/>
        <w:lang w:val="en-US" w:eastAsia="en-US" w:bidi="ar-SA"/>
      </w:rPr>
    </w:lvl>
    <w:lvl w:ilvl="7" w:tplc="4B3241B2">
      <w:numFmt w:val="bullet"/>
      <w:lvlText w:val="•"/>
      <w:lvlJc w:val="left"/>
      <w:pPr>
        <w:ind w:left="1647" w:hanging="125"/>
      </w:pPr>
      <w:rPr>
        <w:rFonts w:hint="default"/>
        <w:lang w:val="en-US" w:eastAsia="en-US" w:bidi="ar-SA"/>
      </w:rPr>
    </w:lvl>
    <w:lvl w:ilvl="8" w:tplc="C6AC375C">
      <w:numFmt w:val="bullet"/>
      <w:lvlText w:val="•"/>
      <w:lvlJc w:val="left"/>
      <w:pPr>
        <w:ind w:left="1851" w:hanging="125"/>
      </w:pPr>
      <w:rPr>
        <w:rFonts w:hint="default"/>
        <w:lang w:val="en-US" w:eastAsia="en-US" w:bidi="ar-SA"/>
      </w:rPr>
    </w:lvl>
  </w:abstractNum>
  <w:abstractNum w:abstractNumId="11" w15:restartNumberingAfterBreak="0">
    <w:nsid w:val="3DE5396D"/>
    <w:multiLevelType w:val="hybridMultilevel"/>
    <w:tmpl w:val="86527BCA"/>
    <w:lvl w:ilvl="0" w:tplc="6166FD9A">
      <w:numFmt w:val="bullet"/>
      <w:lvlText w:val="•"/>
      <w:lvlJc w:val="left"/>
      <w:pPr>
        <w:ind w:left="220" w:hanging="125"/>
      </w:pPr>
      <w:rPr>
        <w:rFonts w:ascii="Arial" w:eastAsia="Arial" w:hAnsi="Arial" w:cs="Arial" w:hint="default"/>
        <w:b w:val="0"/>
        <w:bCs w:val="0"/>
        <w:i w:val="0"/>
        <w:iCs w:val="0"/>
        <w:spacing w:val="0"/>
        <w:w w:val="94"/>
        <w:sz w:val="20"/>
        <w:szCs w:val="20"/>
        <w:lang w:val="en-US" w:eastAsia="en-US" w:bidi="ar-SA"/>
      </w:rPr>
    </w:lvl>
    <w:lvl w:ilvl="1" w:tplc="AF48F578">
      <w:numFmt w:val="bullet"/>
      <w:lvlText w:val="•"/>
      <w:lvlJc w:val="left"/>
      <w:pPr>
        <w:ind w:left="423" w:hanging="125"/>
      </w:pPr>
      <w:rPr>
        <w:rFonts w:hint="default"/>
        <w:lang w:val="en-US" w:eastAsia="en-US" w:bidi="ar-SA"/>
      </w:rPr>
    </w:lvl>
    <w:lvl w:ilvl="2" w:tplc="C2A027E0">
      <w:numFmt w:val="bullet"/>
      <w:lvlText w:val="•"/>
      <w:lvlJc w:val="left"/>
      <w:pPr>
        <w:ind w:left="627" w:hanging="125"/>
      </w:pPr>
      <w:rPr>
        <w:rFonts w:hint="default"/>
        <w:lang w:val="en-US" w:eastAsia="en-US" w:bidi="ar-SA"/>
      </w:rPr>
    </w:lvl>
    <w:lvl w:ilvl="3" w:tplc="4AAADA74">
      <w:numFmt w:val="bullet"/>
      <w:lvlText w:val="•"/>
      <w:lvlJc w:val="left"/>
      <w:pPr>
        <w:ind w:left="831" w:hanging="125"/>
      </w:pPr>
      <w:rPr>
        <w:rFonts w:hint="default"/>
        <w:lang w:val="en-US" w:eastAsia="en-US" w:bidi="ar-SA"/>
      </w:rPr>
    </w:lvl>
    <w:lvl w:ilvl="4" w:tplc="1C4C17AE">
      <w:numFmt w:val="bullet"/>
      <w:lvlText w:val="•"/>
      <w:lvlJc w:val="left"/>
      <w:pPr>
        <w:ind w:left="1035" w:hanging="125"/>
      </w:pPr>
      <w:rPr>
        <w:rFonts w:hint="default"/>
        <w:lang w:val="en-US" w:eastAsia="en-US" w:bidi="ar-SA"/>
      </w:rPr>
    </w:lvl>
    <w:lvl w:ilvl="5" w:tplc="CBD2E6B0">
      <w:numFmt w:val="bullet"/>
      <w:lvlText w:val="•"/>
      <w:lvlJc w:val="left"/>
      <w:pPr>
        <w:ind w:left="1239" w:hanging="125"/>
      </w:pPr>
      <w:rPr>
        <w:rFonts w:hint="default"/>
        <w:lang w:val="en-US" w:eastAsia="en-US" w:bidi="ar-SA"/>
      </w:rPr>
    </w:lvl>
    <w:lvl w:ilvl="6" w:tplc="7C54049C">
      <w:numFmt w:val="bullet"/>
      <w:lvlText w:val="•"/>
      <w:lvlJc w:val="left"/>
      <w:pPr>
        <w:ind w:left="1443" w:hanging="125"/>
      </w:pPr>
      <w:rPr>
        <w:rFonts w:hint="default"/>
        <w:lang w:val="en-US" w:eastAsia="en-US" w:bidi="ar-SA"/>
      </w:rPr>
    </w:lvl>
    <w:lvl w:ilvl="7" w:tplc="330E2CA6">
      <w:numFmt w:val="bullet"/>
      <w:lvlText w:val="•"/>
      <w:lvlJc w:val="left"/>
      <w:pPr>
        <w:ind w:left="1647" w:hanging="125"/>
      </w:pPr>
      <w:rPr>
        <w:rFonts w:hint="default"/>
        <w:lang w:val="en-US" w:eastAsia="en-US" w:bidi="ar-SA"/>
      </w:rPr>
    </w:lvl>
    <w:lvl w:ilvl="8" w:tplc="3D7292C4">
      <w:numFmt w:val="bullet"/>
      <w:lvlText w:val="•"/>
      <w:lvlJc w:val="left"/>
      <w:pPr>
        <w:ind w:left="1851" w:hanging="125"/>
      </w:pPr>
      <w:rPr>
        <w:rFonts w:hint="default"/>
        <w:lang w:val="en-US" w:eastAsia="en-US" w:bidi="ar-SA"/>
      </w:rPr>
    </w:lvl>
  </w:abstractNum>
  <w:abstractNum w:abstractNumId="12" w15:restartNumberingAfterBreak="0">
    <w:nsid w:val="4E846236"/>
    <w:multiLevelType w:val="hybridMultilevel"/>
    <w:tmpl w:val="E9E47B00"/>
    <w:lvl w:ilvl="0" w:tplc="3AC28C2A">
      <w:numFmt w:val="bullet"/>
      <w:lvlText w:val="•"/>
      <w:lvlJc w:val="left"/>
      <w:pPr>
        <w:ind w:left="2331" w:hanging="361"/>
      </w:pPr>
      <w:rPr>
        <w:rFonts w:ascii="Arial" w:eastAsia="Arial" w:hAnsi="Arial" w:cs="Arial" w:hint="default"/>
        <w:b w:val="0"/>
        <w:bCs w:val="0"/>
        <w:i w:val="0"/>
        <w:iCs w:val="0"/>
        <w:spacing w:val="0"/>
        <w:w w:val="100"/>
        <w:sz w:val="18"/>
        <w:szCs w:val="18"/>
        <w:lang w:val="en-US" w:eastAsia="en-US" w:bidi="ar-SA"/>
      </w:rPr>
    </w:lvl>
    <w:lvl w:ilvl="1" w:tplc="B83E9614">
      <w:numFmt w:val="bullet"/>
      <w:lvlText w:val="•"/>
      <w:lvlJc w:val="left"/>
      <w:pPr>
        <w:ind w:left="2767" w:hanging="361"/>
      </w:pPr>
      <w:rPr>
        <w:rFonts w:hint="default"/>
        <w:lang w:val="en-US" w:eastAsia="en-US" w:bidi="ar-SA"/>
      </w:rPr>
    </w:lvl>
    <w:lvl w:ilvl="2" w:tplc="FE4E8294">
      <w:numFmt w:val="bullet"/>
      <w:lvlText w:val="•"/>
      <w:lvlJc w:val="left"/>
      <w:pPr>
        <w:ind w:left="3194" w:hanging="361"/>
      </w:pPr>
      <w:rPr>
        <w:rFonts w:hint="default"/>
        <w:lang w:val="en-US" w:eastAsia="en-US" w:bidi="ar-SA"/>
      </w:rPr>
    </w:lvl>
    <w:lvl w:ilvl="3" w:tplc="E50CBE86">
      <w:numFmt w:val="bullet"/>
      <w:lvlText w:val="•"/>
      <w:lvlJc w:val="left"/>
      <w:pPr>
        <w:ind w:left="3621" w:hanging="361"/>
      </w:pPr>
      <w:rPr>
        <w:rFonts w:hint="default"/>
        <w:lang w:val="en-US" w:eastAsia="en-US" w:bidi="ar-SA"/>
      </w:rPr>
    </w:lvl>
    <w:lvl w:ilvl="4" w:tplc="BF56F214">
      <w:numFmt w:val="bullet"/>
      <w:lvlText w:val="•"/>
      <w:lvlJc w:val="left"/>
      <w:pPr>
        <w:ind w:left="4048" w:hanging="361"/>
      </w:pPr>
      <w:rPr>
        <w:rFonts w:hint="default"/>
        <w:lang w:val="en-US" w:eastAsia="en-US" w:bidi="ar-SA"/>
      </w:rPr>
    </w:lvl>
    <w:lvl w:ilvl="5" w:tplc="8B1E85AA">
      <w:numFmt w:val="bullet"/>
      <w:lvlText w:val="•"/>
      <w:lvlJc w:val="left"/>
      <w:pPr>
        <w:ind w:left="4476" w:hanging="361"/>
      </w:pPr>
      <w:rPr>
        <w:rFonts w:hint="default"/>
        <w:lang w:val="en-US" w:eastAsia="en-US" w:bidi="ar-SA"/>
      </w:rPr>
    </w:lvl>
    <w:lvl w:ilvl="6" w:tplc="2EC83188">
      <w:numFmt w:val="bullet"/>
      <w:lvlText w:val="•"/>
      <w:lvlJc w:val="left"/>
      <w:pPr>
        <w:ind w:left="4903" w:hanging="361"/>
      </w:pPr>
      <w:rPr>
        <w:rFonts w:hint="default"/>
        <w:lang w:val="en-US" w:eastAsia="en-US" w:bidi="ar-SA"/>
      </w:rPr>
    </w:lvl>
    <w:lvl w:ilvl="7" w:tplc="8026989E">
      <w:numFmt w:val="bullet"/>
      <w:lvlText w:val="•"/>
      <w:lvlJc w:val="left"/>
      <w:pPr>
        <w:ind w:left="5330" w:hanging="361"/>
      </w:pPr>
      <w:rPr>
        <w:rFonts w:hint="default"/>
        <w:lang w:val="en-US" w:eastAsia="en-US" w:bidi="ar-SA"/>
      </w:rPr>
    </w:lvl>
    <w:lvl w:ilvl="8" w:tplc="93FCB2DC">
      <w:numFmt w:val="bullet"/>
      <w:lvlText w:val="•"/>
      <w:lvlJc w:val="left"/>
      <w:pPr>
        <w:ind w:left="5757" w:hanging="361"/>
      </w:pPr>
      <w:rPr>
        <w:rFonts w:hint="default"/>
        <w:lang w:val="en-US" w:eastAsia="en-US" w:bidi="ar-SA"/>
      </w:rPr>
    </w:lvl>
  </w:abstractNum>
  <w:abstractNum w:abstractNumId="13" w15:restartNumberingAfterBreak="0">
    <w:nsid w:val="51A9044E"/>
    <w:multiLevelType w:val="hybridMultilevel"/>
    <w:tmpl w:val="C66CCD50"/>
    <w:lvl w:ilvl="0" w:tplc="F080FCFA">
      <w:numFmt w:val="bullet"/>
      <w:lvlText w:val="•"/>
      <w:lvlJc w:val="left"/>
      <w:pPr>
        <w:ind w:left="2442" w:hanging="360"/>
      </w:pPr>
      <w:rPr>
        <w:rFonts w:ascii="Arial" w:eastAsia="Arial" w:hAnsi="Arial" w:cs="Arial" w:hint="default"/>
        <w:spacing w:val="0"/>
        <w:w w:val="100"/>
        <w:lang w:val="en-US" w:eastAsia="en-US" w:bidi="ar-SA"/>
      </w:rPr>
    </w:lvl>
    <w:lvl w:ilvl="1" w:tplc="C7849E0C">
      <w:numFmt w:val="bullet"/>
      <w:lvlText w:val="•"/>
      <w:lvlJc w:val="left"/>
      <w:pPr>
        <w:ind w:left="3228" w:hanging="360"/>
      </w:pPr>
      <w:rPr>
        <w:rFonts w:hint="default"/>
        <w:lang w:val="en-US" w:eastAsia="en-US" w:bidi="ar-SA"/>
      </w:rPr>
    </w:lvl>
    <w:lvl w:ilvl="2" w:tplc="CED8C722">
      <w:numFmt w:val="bullet"/>
      <w:lvlText w:val="•"/>
      <w:lvlJc w:val="left"/>
      <w:pPr>
        <w:ind w:left="4016" w:hanging="360"/>
      </w:pPr>
      <w:rPr>
        <w:rFonts w:hint="default"/>
        <w:lang w:val="en-US" w:eastAsia="en-US" w:bidi="ar-SA"/>
      </w:rPr>
    </w:lvl>
    <w:lvl w:ilvl="3" w:tplc="E52A043A">
      <w:numFmt w:val="bullet"/>
      <w:lvlText w:val="•"/>
      <w:lvlJc w:val="left"/>
      <w:pPr>
        <w:ind w:left="4804" w:hanging="360"/>
      </w:pPr>
      <w:rPr>
        <w:rFonts w:hint="default"/>
        <w:lang w:val="en-US" w:eastAsia="en-US" w:bidi="ar-SA"/>
      </w:rPr>
    </w:lvl>
    <w:lvl w:ilvl="4" w:tplc="837CD552">
      <w:numFmt w:val="bullet"/>
      <w:lvlText w:val="•"/>
      <w:lvlJc w:val="left"/>
      <w:pPr>
        <w:ind w:left="5592" w:hanging="360"/>
      </w:pPr>
      <w:rPr>
        <w:rFonts w:hint="default"/>
        <w:lang w:val="en-US" w:eastAsia="en-US" w:bidi="ar-SA"/>
      </w:rPr>
    </w:lvl>
    <w:lvl w:ilvl="5" w:tplc="24E0E8EE">
      <w:numFmt w:val="bullet"/>
      <w:lvlText w:val="•"/>
      <w:lvlJc w:val="left"/>
      <w:pPr>
        <w:ind w:left="6380" w:hanging="360"/>
      </w:pPr>
      <w:rPr>
        <w:rFonts w:hint="default"/>
        <w:lang w:val="en-US" w:eastAsia="en-US" w:bidi="ar-SA"/>
      </w:rPr>
    </w:lvl>
    <w:lvl w:ilvl="6" w:tplc="7AF22012">
      <w:numFmt w:val="bullet"/>
      <w:lvlText w:val="•"/>
      <w:lvlJc w:val="left"/>
      <w:pPr>
        <w:ind w:left="7168" w:hanging="360"/>
      </w:pPr>
      <w:rPr>
        <w:rFonts w:hint="default"/>
        <w:lang w:val="en-US" w:eastAsia="en-US" w:bidi="ar-SA"/>
      </w:rPr>
    </w:lvl>
    <w:lvl w:ilvl="7" w:tplc="9A0C5368">
      <w:numFmt w:val="bullet"/>
      <w:lvlText w:val="•"/>
      <w:lvlJc w:val="left"/>
      <w:pPr>
        <w:ind w:left="7956" w:hanging="360"/>
      </w:pPr>
      <w:rPr>
        <w:rFonts w:hint="default"/>
        <w:lang w:val="en-US" w:eastAsia="en-US" w:bidi="ar-SA"/>
      </w:rPr>
    </w:lvl>
    <w:lvl w:ilvl="8" w:tplc="1FB82580">
      <w:numFmt w:val="bullet"/>
      <w:lvlText w:val="•"/>
      <w:lvlJc w:val="left"/>
      <w:pPr>
        <w:ind w:left="8744" w:hanging="360"/>
      </w:pPr>
      <w:rPr>
        <w:rFonts w:hint="default"/>
        <w:lang w:val="en-US" w:eastAsia="en-US" w:bidi="ar-SA"/>
      </w:rPr>
    </w:lvl>
  </w:abstractNum>
  <w:abstractNum w:abstractNumId="14" w15:restartNumberingAfterBreak="0">
    <w:nsid w:val="59A6726C"/>
    <w:multiLevelType w:val="hybridMultilevel"/>
    <w:tmpl w:val="E3FCD4DC"/>
    <w:lvl w:ilvl="0" w:tplc="BCEEAADC">
      <w:numFmt w:val="bullet"/>
      <w:lvlText w:val="•"/>
      <w:lvlJc w:val="left"/>
      <w:pPr>
        <w:ind w:left="220" w:hanging="125"/>
      </w:pPr>
      <w:rPr>
        <w:rFonts w:ascii="Arial" w:eastAsia="Arial" w:hAnsi="Arial" w:cs="Arial" w:hint="default"/>
        <w:b w:val="0"/>
        <w:bCs w:val="0"/>
        <w:i w:val="0"/>
        <w:iCs w:val="0"/>
        <w:spacing w:val="0"/>
        <w:w w:val="94"/>
        <w:sz w:val="20"/>
        <w:szCs w:val="20"/>
        <w:lang w:val="en-US" w:eastAsia="en-US" w:bidi="ar-SA"/>
      </w:rPr>
    </w:lvl>
    <w:lvl w:ilvl="1" w:tplc="68D8AF64">
      <w:numFmt w:val="bullet"/>
      <w:lvlText w:val="•"/>
      <w:lvlJc w:val="left"/>
      <w:pPr>
        <w:ind w:left="423" w:hanging="125"/>
      </w:pPr>
      <w:rPr>
        <w:rFonts w:hint="default"/>
        <w:lang w:val="en-US" w:eastAsia="en-US" w:bidi="ar-SA"/>
      </w:rPr>
    </w:lvl>
    <w:lvl w:ilvl="2" w:tplc="10C60004">
      <w:numFmt w:val="bullet"/>
      <w:lvlText w:val="•"/>
      <w:lvlJc w:val="left"/>
      <w:pPr>
        <w:ind w:left="627" w:hanging="125"/>
      </w:pPr>
      <w:rPr>
        <w:rFonts w:hint="default"/>
        <w:lang w:val="en-US" w:eastAsia="en-US" w:bidi="ar-SA"/>
      </w:rPr>
    </w:lvl>
    <w:lvl w:ilvl="3" w:tplc="1182FAA0">
      <w:numFmt w:val="bullet"/>
      <w:lvlText w:val="•"/>
      <w:lvlJc w:val="left"/>
      <w:pPr>
        <w:ind w:left="831" w:hanging="125"/>
      </w:pPr>
      <w:rPr>
        <w:rFonts w:hint="default"/>
        <w:lang w:val="en-US" w:eastAsia="en-US" w:bidi="ar-SA"/>
      </w:rPr>
    </w:lvl>
    <w:lvl w:ilvl="4" w:tplc="6B9EF1C0">
      <w:numFmt w:val="bullet"/>
      <w:lvlText w:val="•"/>
      <w:lvlJc w:val="left"/>
      <w:pPr>
        <w:ind w:left="1035" w:hanging="125"/>
      </w:pPr>
      <w:rPr>
        <w:rFonts w:hint="default"/>
        <w:lang w:val="en-US" w:eastAsia="en-US" w:bidi="ar-SA"/>
      </w:rPr>
    </w:lvl>
    <w:lvl w:ilvl="5" w:tplc="08FCEDFA">
      <w:numFmt w:val="bullet"/>
      <w:lvlText w:val="•"/>
      <w:lvlJc w:val="left"/>
      <w:pPr>
        <w:ind w:left="1239" w:hanging="125"/>
      </w:pPr>
      <w:rPr>
        <w:rFonts w:hint="default"/>
        <w:lang w:val="en-US" w:eastAsia="en-US" w:bidi="ar-SA"/>
      </w:rPr>
    </w:lvl>
    <w:lvl w:ilvl="6" w:tplc="1F0211A2">
      <w:numFmt w:val="bullet"/>
      <w:lvlText w:val="•"/>
      <w:lvlJc w:val="left"/>
      <w:pPr>
        <w:ind w:left="1443" w:hanging="125"/>
      </w:pPr>
      <w:rPr>
        <w:rFonts w:hint="default"/>
        <w:lang w:val="en-US" w:eastAsia="en-US" w:bidi="ar-SA"/>
      </w:rPr>
    </w:lvl>
    <w:lvl w:ilvl="7" w:tplc="F7528AA8">
      <w:numFmt w:val="bullet"/>
      <w:lvlText w:val="•"/>
      <w:lvlJc w:val="left"/>
      <w:pPr>
        <w:ind w:left="1647" w:hanging="125"/>
      </w:pPr>
      <w:rPr>
        <w:rFonts w:hint="default"/>
        <w:lang w:val="en-US" w:eastAsia="en-US" w:bidi="ar-SA"/>
      </w:rPr>
    </w:lvl>
    <w:lvl w:ilvl="8" w:tplc="F170D99E">
      <w:numFmt w:val="bullet"/>
      <w:lvlText w:val="•"/>
      <w:lvlJc w:val="left"/>
      <w:pPr>
        <w:ind w:left="1851" w:hanging="125"/>
      </w:pPr>
      <w:rPr>
        <w:rFonts w:hint="default"/>
        <w:lang w:val="en-US" w:eastAsia="en-US" w:bidi="ar-SA"/>
      </w:rPr>
    </w:lvl>
  </w:abstractNum>
  <w:abstractNum w:abstractNumId="15" w15:restartNumberingAfterBreak="0">
    <w:nsid w:val="65BC1819"/>
    <w:multiLevelType w:val="hybridMultilevel"/>
    <w:tmpl w:val="4718BB86"/>
    <w:lvl w:ilvl="0" w:tplc="AC469698">
      <w:numFmt w:val="bullet"/>
      <w:lvlText w:val="•"/>
      <w:lvlJc w:val="left"/>
      <w:pPr>
        <w:ind w:left="344" w:hanging="125"/>
      </w:pPr>
      <w:rPr>
        <w:rFonts w:ascii="Arial" w:eastAsia="Arial" w:hAnsi="Arial" w:cs="Arial" w:hint="default"/>
        <w:b w:val="0"/>
        <w:bCs w:val="0"/>
        <w:i w:val="0"/>
        <w:iCs w:val="0"/>
        <w:spacing w:val="0"/>
        <w:w w:val="94"/>
        <w:sz w:val="20"/>
        <w:szCs w:val="20"/>
        <w:lang w:val="en-US" w:eastAsia="en-US" w:bidi="ar-SA"/>
      </w:rPr>
    </w:lvl>
    <w:lvl w:ilvl="1" w:tplc="B1A21B56">
      <w:numFmt w:val="bullet"/>
      <w:lvlText w:val="•"/>
      <w:lvlJc w:val="left"/>
      <w:pPr>
        <w:ind w:left="531" w:hanging="125"/>
      </w:pPr>
      <w:rPr>
        <w:rFonts w:hint="default"/>
        <w:lang w:val="en-US" w:eastAsia="en-US" w:bidi="ar-SA"/>
      </w:rPr>
    </w:lvl>
    <w:lvl w:ilvl="2" w:tplc="FE686BE4">
      <w:numFmt w:val="bullet"/>
      <w:lvlText w:val="•"/>
      <w:lvlJc w:val="left"/>
      <w:pPr>
        <w:ind w:left="723" w:hanging="125"/>
      </w:pPr>
      <w:rPr>
        <w:rFonts w:hint="default"/>
        <w:lang w:val="en-US" w:eastAsia="en-US" w:bidi="ar-SA"/>
      </w:rPr>
    </w:lvl>
    <w:lvl w:ilvl="3" w:tplc="79A4EE74">
      <w:numFmt w:val="bullet"/>
      <w:lvlText w:val="•"/>
      <w:lvlJc w:val="left"/>
      <w:pPr>
        <w:ind w:left="915" w:hanging="125"/>
      </w:pPr>
      <w:rPr>
        <w:rFonts w:hint="default"/>
        <w:lang w:val="en-US" w:eastAsia="en-US" w:bidi="ar-SA"/>
      </w:rPr>
    </w:lvl>
    <w:lvl w:ilvl="4" w:tplc="89CE266A">
      <w:numFmt w:val="bullet"/>
      <w:lvlText w:val="•"/>
      <w:lvlJc w:val="left"/>
      <w:pPr>
        <w:ind w:left="1107" w:hanging="125"/>
      </w:pPr>
      <w:rPr>
        <w:rFonts w:hint="default"/>
        <w:lang w:val="en-US" w:eastAsia="en-US" w:bidi="ar-SA"/>
      </w:rPr>
    </w:lvl>
    <w:lvl w:ilvl="5" w:tplc="FDAEAB30">
      <w:numFmt w:val="bullet"/>
      <w:lvlText w:val="•"/>
      <w:lvlJc w:val="left"/>
      <w:pPr>
        <w:ind w:left="1299" w:hanging="125"/>
      </w:pPr>
      <w:rPr>
        <w:rFonts w:hint="default"/>
        <w:lang w:val="en-US" w:eastAsia="en-US" w:bidi="ar-SA"/>
      </w:rPr>
    </w:lvl>
    <w:lvl w:ilvl="6" w:tplc="CBECC248">
      <w:numFmt w:val="bullet"/>
      <w:lvlText w:val="•"/>
      <w:lvlJc w:val="left"/>
      <w:pPr>
        <w:ind w:left="1491" w:hanging="125"/>
      </w:pPr>
      <w:rPr>
        <w:rFonts w:hint="default"/>
        <w:lang w:val="en-US" w:eastAsia="en-US" w:bidi="ar-SA"/>
      </w:rPr>
    </w:lvl>
    <w:lvl w:ilvl="7" w:tplc="CA247946">
      <w:numFmt w:val="bullet"/>
      <w:lvlText w:val="•"/>
      <w:lvlJc w:val="left"/>
      <w:pPr>
        <w:ind w:left="1683" w:hanging="125"/>
      </w:pPr>
      <w:rPr>
        <w:rFonts w:hint="default"/>
        <w:lang w:val="en-US" w:eastAsia="en-US" w:bidi="ar-SA"/>
      </w:rPr>
    </w:lvl>
    <w:lvl w:ilvl="8" w:tplc="E3887DD0">
      <w:numFmt w:val="bullet"/>
      <w:lvlText w:val="•"/>
      <w:lvlJc w:val="left"/>
      <w:pPr>
        <w:ind w:left="1875" w:hanging="125"/>
      </w:pPr>
      <w:rPr>
        <w:rFonts w:hint="default"/>
        <w:lang w:val="en-US" w:eastAsia="en-US" w:bidi="ar-SA"/>
      </w:rPr>
    </w:lvl>
  </w:abstractNum>
  <w:abstractNum w:abstractNumId="16" w15:restartNumberingAfterBreak="0">
    <w:nsid w:val="66104E27"/>
    <w:multiLevelType w:val="hybridMultilevel"/>
    <w:tmpl w:val="F7809D46"/>
    <w:lvl w:ilvl="0" w:tplc="210E7B7A">
      <w:numFmt w:val="bullet"/>
      <w:lvlText w:val="•"/>
      <w:lvlJc w:val="left"/>
      <w:pPr>
        <w:ind w:left="221" w:hanging="125"/>
      </w:pPr>
      <w:rPr>
        <w:rFonts w:ascii="Arial" w:eastAsia="Arial" w:hAnsi="Arial" w:cs="Arial" w:hint="default"/>
        <w:b w:val="0"/>
        <w:bCs w:val="0"/>
        <w:i w:val="0"/>
        <w:iCs w:val="0"/>
        <w:spacing w:val="0"/>
        <w:w w:val="94"/>
        <w:sz w:val="20"/>
        <w:szCs w:val="20"/>
        <w:lang w:val="en-US" w:eastAsia="en-US" w:bidi="ar-SA"/>
      </w:rPr>
    </w:lvl>
    <w:lvl w:ilvl="1" w:tplc="609CCDF8">
      <w:numFmt w:val="bullet"/>
      <w:lvlText w:val="•"/>
      <w:lvlJc w:val="left"/>
      <w:pPr>
        <w:ind w:left="509" w:hanging="125"/>
      </w:pPr>
      <w:rPr>
        <w:rFonts w:hint="default"/>
        <w:lang w:val="en-US" w:eastAsia="en-US" w:bidi="ar-SA"/>
      </w:rPr>
    </w:lvl>
    <w:lvl w:ilvl="2" w:tplc="33B87F54">
      <w:numFmt w:val="bullet"/>
      <w:lvlText w:val="•"/>
      <w:lvlJc w:val="left"/>
      <w:pPr>
        <w:ind w:left="798" w:hanging="125"/>
      </w:pPr>
      <w:rPr>
        <w:rFonts w:hint="default"/>
        <w:lang w:val="en-US" w:eastAsia="en-US" w:bidi="ar-SA"/>
      </w:rPr>
    </w:lvl>
    <w:lvl w:ilvl="3" w:tplc="5E066FBE">
      <w:numFmt w:val="bullet"/>
      <w:lvlText w:val="•"/>
      <w:lvlJc w:val="left"/>
      <w:pPr>
        <w:ind w:left="1087" w:hanging="125"/>
      </w:pPr>
      <w:rPr>
        <w:rFonts w:hint="default"/>
        <w:lang w:val="en-US" w:eastAsia="en-US" w:bidi="ar-SA"/>
      </w:rPr>
    </w:lvl>
    <w:lvl w:ilvl="4" w:tplc="2E303E84">
      <w:numFmt w:val="bullet"/>
      <w:lvlText w:val="•"/>
      <w:lvlJc w:val="left"/>
      <w:pPr>
        <w:ind w:left="1376" w:hanging="125"/>
      </w:pPr>
      <w:rPr>
        <w:rFonts w:hint="default"/>
        <w:lang w:val="en-US" w:eastAsia="en-US" w:bidi="ar-SA"/>
      </w:rPr>
    </w:lvl>
    <w:lvl w:ilvl="5" w:tplc="BE2887B2">
      <w:numFmt w:val="bullet"/>
      <w:lvlText w:val="•"/>
      <w:lvlJc w:val="left"/>
      <w:pPr>
        <w:ind w:left="1665" w:hanging="125"/>
      </w:pPr>
      <w:rPr>
        <w:rFonts w:hint="default"/>
        <w:lang w:val="en-US" w:eastAsia="en-US" w:bidi="ar-SA"/>
      </w:rPr>
    </w:lvl>
    <w:lvl w:ilvl="6" w:tplc="32F8C0E8">
      <w:numFmt w:val="bullet"/>
      <w:lvlText w:val="•"/>
      <w:lvlJc w:val="left"/>
      <w:pPr>
        <w:ind w:left="1954" w:hanging="125"/>
      </w:pPr>
      <w:rPr>
        <w:rFonts w:hint="default"/>
        <w:lang w:val="en-US" w:eastAsia="en-US" w:bidi="ar-SA"/>
      </w:rPr>
    </w:lvl>
    <w:lvl w:ilvl="7" w:tplc="2EA6F102">
      <w:numFmt w:val="bullet"/>
      <w:lvlText w:val="•"/>
      <w:lvlJc w:val="left"/>
      <w:pPr>
        <w:ind w:left="2243" w:hanging="125"/>
      </w:pPr>
      <w:rPr>
        <w:rFonts w:hint="default"/>
        <w:lang w:val="en-US" w:eastAsia="en-US" w:bidi="ar-SA"/>
      </w:rPr>
    </w:lvl>
    <w:lvl w:ilvl="8" w:tplc="71CE47F8">
      <w:numFmt w:val="bullet"/>
      <w:lvlText w:val="•"/>
      <w:lvlJc w:val="left"/>
      <w:pPr>
        <w:ind w:left="2532" w:hanging="125"/>
      </w:pPr>
      <w:rPr>
        <w:rFonts w:hint="default"/>
        <w:lang w:val="en-US" w:eastAsia="en-US" w:bidi="ar-SA"/>
      </w:rPr>
    </w:lvl>
  </w:abstractNum>
  <w:abstractNum w:abstractNumId="17" w15:restartNumberingAfterBreak="0">
    <w:nsid w:val="68263536"/>
    <w:multiLevelType w:val="hybridMultilevel"/>
    <w:tmpl w:val="26586F9E"/>
    <w:lvl w:ilvl="0" w:tplc="6FBCDEBE">
      <w:numFmt w:val="bullet"/>
      <w:lvlText w:val="•"/>
      <w:lvlJc w:val="left"/>
      <w:pPr>
        <w:ind w:left="344" w:hanging="125"/>
      </w:pPr>
      <w:rPr>
        <w:rFonts w:ascii="Arial" w:eastAsia="Arial" w:hAnsi="Arial" w:cs="Arial" w:hint="default"/>
        <w:b w:val="0"/>
        <w:bCs w:val="0"/>
        <w:i w:val="0"/>
        <w:iCs w:val="0"/>
        <w:spacing w:val="0"/>
        <w:w w:val="94"/>
        <w:sz w:val="20"/>
        <w:szCs w:val="20"/>
        <w:lang w:val="en-US" w:eastAsia="en-US" w:bidi="ar-SA"/>
      </w:rPr>
    </w:lvl>
    <w:lvl w:ilvl="1" w:tplc="C1C09B6A">
      <w:numFmt w:val="bullet"/>
      <w:lvlText w:val="•"/>
      <w:lvlJc w:val="left"/>
      <w:pPr>
        <w:ind w:left="617" w:hanging="125"/>
      </w:pPr>
      <w:rPr>
        <w:rFonts w:hint="default"/>
        <w:lang w:val="en-US" w:eastAsia="en-US" w:bidi="ar-SA"/>
      </w:rPr>
    </w:lvl>
    <w:lvl w:ilvl="2" w:tplc="DF7887C2">
      <w:numFmt w:val="bullet"/>
      <w:lvlText w:val="•"/>
      <w:lvlJc w:val="left"/>
      <w:pPr>
        <w:ind w:left="894" w:hanging="125"/>
      </w:pPr>
      <w:rPr>
        <w:rFonts w:hint="default"/>
        <w:lang w:val="en-US" w:eastAsia="en-US" w:bidi="ar-SA"/>
      </w:rPr>
    </w:lvl>
    <w:lvl w:ilvl="3" w:tplc="ABBAAF42">
      <w:numFmt w:val="bullet"/>
      <w:lvlText w:val="•"/>
      <w:lvlJc w:val="left"/>
      <w:pPr>
        <w:ind w:left="1171" w:hanging="125"/>
      </w:pPr>
      <w:rPr>
        <w:rFonts w:hint="default"/>
        <w:lang w:val="en-US" w:eastAsia="en-US" w:bidi="ar-SA"/>
      </w:rPr>
    </w:lvl>
    <w:lvl w:ilvl="4" w:tplc="E2C67D7A">
      <w:numFmt w:val="bullet"/>
      <w:lvlText w:val="•"/>
      <w:lvlJc w:val="left"/>
      <w:pPr>
        <w:ind w:left="1448" w:hanging="125"/>
      </w:pPr>
      <w:rPr>
        <w:rFonts w:hint="default"/>
        <w:lang w:val="en-US" w:eastAsia="en-US" w:bidi="ar-SA"/>
      </w:rPr>
    </w:lvl>
    <w:lvl w:ilvl="5" w:tplc="2F28764C">
      <w:numFmt w:val="bullet"/>
      <w:lvlText w:val="•"/>
      <w:lvlJc w:val="left"/>
      <w:pPr>
        <w:ind w:left="1725" w:hanging="125"/>
      </w:pPr>
      <w:rPr>
        <w:rFonts w:hint="default"/>
        <w:lang w:val="en-US" w:eastAsia="en-US" w:bidi="ar-SA"/>
      </w:rPr>
    </w:lvl>
    <w:lvl w:ilvl="6" w:tplc="C26EAD78">
      <w:numFmt w:val="bullet"/>
      <w:lvlText w:val="•"/>
      <w:lvlJc w:val="left"/>
      <w:pPr>
        <w:ind w:left="2002" w:hanging="125"/>
      </w:pPr>
      <w:rPr>
        <w:rFonts w:hint="default"/>
        <w:lang w:val="en-US" w:eastAsia="en-US" w:bidi="ar-SA"/>
      </w:rPr>
    </w:lvl>
    <w:lvl w:ilvl="7" w:tplc="804209D6">
      <w:numFmt w:val="bullet"/>
      <w:lvlText w:val="•"/>
      <w:lvlJc w:val="left"/>
      <w:pPr>
        <w:ind w:left="2279" w:hanging="125"/>
      </w:pPr>
      <w:rPr>
        <w:rFonts w:hint="default"/>
        <w:lang w:val="en-US" w:eastAsia="en-US" w:bidi="ar-SA"/>
      </w:rPr>
    </w:lvl>
    <w:lvl w:ilvl="8" w:tplc="A57C2174">
      <w:numFmt w:val="bullet"/>
      <w:lvlText w:val="•"/>
      <w:lvlJc w:val="left"/>
      <w:pPr>
        <w:ind w:left="2556" w:hanging="125"/>
      </w:pPr>
      <w:rPr>
        <w:rFonts w:hint="default"/>
        <w:lang w:val="en-US" w:eastAsia="en-US" w:bidi="ar-SA"/>
      </w:rPr>
    </w:lvl>
  </w:abstractNum>
  <w:abstractNum w:abstractNumId="18" w15:restartNumberingAfterBreak="0">
    <w:nsid w:val="686D7D77"/>
    <w:multiLevelType w:val="hybridMultilevel"/>
    <w:tmpl w:val="063ECB14"/>
    <w:lvl w:ilvl="0" w:tplc="3E34CA42">
      <w:numFmt w:val="bullet"/>
      <w:lvlText w:val="•"/>
      <w:lvlJc w:val="left"/>
      <w:pPr>
        <w:ind w:left="349" w:hanging="128"/>
      </w:pPr>
      <w:rPr>
        <w:rFonts w:ascii="Arial" w:eastAsia="Arial" w:hAnsi="Arial" w:cs="Arial" w:hint="default"/>
        <w:b w:val="0"/>
        <w:bCs w:val="0"/>
        <w:i w:val="0"/>
        <w:iCs w:val="0"/>
        <w:spacing w:val="0"/>
        <w:w w:val="94"/>
        <w:sz w:val="20"/>
        <w:szCs w:val="20"/>
        <w:lang w:val="en-US" w:eastAsia="en-US" w:bidi="ar-SA"/>
      </w:rPr>
    </w:lvl>
    <w:lvl w:ilvl="1" w:tplc="E9FC20BC">
      <w:numFmt w:val="bullet"/>
      <w:lvlText w:val="•"/>
      <w:lvlJc w:val="left"/>
      <w:pPr>
        <w:ind w:left="617" w:hanging="128"/>
      </w:pPr>
      <w:rPr>
        <w:rFonts w:hint="default"/>
        <w:lang w:val="en-US" w:eastAsia="en-US" w:bidi="ar-SA"/>
      </w:rPr>
    </w:lvl>
    <w:lvl w:ilvl="2" w:tplc="463E2194">
      <w:numFmt w:val="bullet"/>
      <w:lvlText w:val="•"/>
      <w:lvlJc w:val="left"/>
      <w:pPr>
        <w:ind w:left="894" w:hanging="128"/>
      </w:pPr>
      <w:rPr>
        <w:rFonts w:hint="default"/>
        <w:lang w:val="en-US" w:eastAsia="en-US" w:bidi="ar-SA"/>
      </w:rPr>
    </w:lvl>
    <w:lvl w:ilvl="3" w:tplc="A7B2C3B2">
      <w:numFmt w:val="bullet"/>
      <w:lvlText w:val="•"/>
      <w:lvlJc w:val="left"/>
      <w:pPr>
        <w:ind w:left="1171" w:hanging="128"/>
      </w:pPr>
      <w:rPr>
        <w:rFonts w:hint="default"/>
        <w:lang w:val="en-US" w:eastAsia="en-US" w:bidi="ar-SA"/>
      </w:rPr>
    </w:lvl>
    <w:lvl w:ilvl="4" w:tplc="1BAA9142">
      <w:numFmt w:val="bullet"/>
      <w:lvlText w:val="•"/>
      <w:lvlJc w:val="left"/>
      <w:pPr>
        <w:ind w:left="1448" w:hanging="128"/>
      </w:pPr>
      <w:rPr>
        <w:rFonts w:hint="default"/>
        <w:lang w:val="en-US" w:eastAsia="en-US" w:bidi="ar-SA"/>
      </w:rPr>
    </w:lvl>
    <w:lvl w:ilvl="5" w:tplc="27183BB6">
      <w:numFmt w:val="bullet"/>
      <w:lvlText w:val="•"/>
      <w:lvlJc w:val="left"/>
      <w:pPr>
        <w:ind w:left="1725" w:hanging="128"/>
      </w:pPr>
      <w:rPr>
        <w:rFonts w:hint="default"/>
        <w:lang w:val="en-US" w:eastAsia="en-US" w:bidi="ar-SA"/>
      </w:rPr>
    </w:lvl>
    <w:lvl w:ilvl="6" w:tplc="301E698A">
      <w:numFmt w:val="bullet"/>
      <w:lvlText w:val="•"/>
      <w:lvlJc w:val="left"/>
      <w:pPr>
        <w:ind w:left="2002" w:hanging="128"/>
      </w:pPr>
      <w:rPr>
        <w:rFonts w:hint="default"/>
        <w:lang w:val="en-US" w:eastAsia="en-US" w:bidi="ar-SA"/>
      </w:rPr>
    </w:lvl>
    <w:lvl w:ilvl="7" w:tplc="30FE1166">
      <w:numFmt w:val="bullet"/>
      <w:lvlText w:val="•"/>
      <w:lvlJc w:val="left"/>
      <w:pPr>
        <w:ind w:left="2279" w:hanging="128"/>
      </w:pPr>
      <w:rPr>
        <w:rFonts w:hint="default"/>
        <w:lang w:val="en-US" w:eastAsia="en-US" w:bidi="ar-SA"/>
      </w:rPr>
    </w:lvl>
    <w:lvl w:ilvl="8" w:tplc="E3C6B26C">
      <w:numFmt w:val="bullet"/>
      <w:lvlText w:val="•"/>
      <w:lvlJc w:val="left"/>
      <w:pPr>
        <w:ind w:left="2556" w:hanging="128"/>
      </w:pPr>
      <w:rPr>
        <w:rFonts w:hint="default"/>
        <w:lang w:val="en-US" w:eastAsia="en-US" w:bidi="ar-SA"/>
      </w:rPr>
    </w:lvl>
  </w:abstractNum>
  <w:abstractNum w:abstractNumId="19" w15:restartNumberingAfterBreak="0">
    <w:nsid w:val="6B014A53"/>
    <w:multiLevelType w:val="hybridMultilevel"/>
    <w:tmpl w:val="4668850C"/>
    <w:lvl w:ilvl="0" w:tplc="B4546AC0">
      <w:numFmt w:val="bullet"/>
      <w:lvlText w:val="•"/>
      <w:lvlJc w:val="left"/>
      <w:pPr>
        <w:ind w:left="221" w:hanging="128"/>
      </w:pPr>
      <w:rPr>
        <w:rFonts w:ascii="Arial" w:eastAsia="Arial" w:hAnsi="Arial" w:cs="Arial" w:hint="default"/>
        <w:b w:val="0"/>
        <w:bCs w:val="0"/>
        <w:i w:val="0"/>
        <w:iCs w:val="0"/>
        <w:spacing w:val="0"/>
        <w:w w:val="94"/>
        <w:sz w:val="20"/>
        <w:szCs w:val="20"/>
        <w:lang w:val="en-US" w:eastAsia="en-US" w:bidi="ar-SA"/>
      </w:rPr>
    </w:lvl>
    <w:lvl w:ilvl="1" w:tplc="C5E4771C">
      <w:numFmt w:val="bullet"/>
      <w:lvlText w:val="•"/>
      <w:lvlJc w:val="left"/>
      <w:pPr>
        <w:ind w:left="509" w:hanging="128"/>
      </w:pPr>
      <w:rPr>
        <w:rFonts w:hint="default"/>
        <w:lang w:val="en-US" w:eastAsia="en-US" w:bidi="ar-SA"/>
      </w:rPr>
    </w:lvl>
    <w:lvl w:ilvl="2" w:tplc="006A2050">
      <w:numFmt w:val="bullet"/>
      <w:lvlText w:val="•"/>
      <w:lvlJc w:val="left"/>
      <w:pPr>
        <w:ind w:left="798" w:hanging="128"/>
      </w:pPr>
      <w:rPr>
        <w:rFonts w:hint="default"/>
        <w:lang w:val="en-US" w:eastAsia="en-US" w:bidi="ar-SA"/>
      </w:rPr>
    </w:lvl>
    <w:lvl w:ilvl="3" w:tplc="162AB12A">
      <w:numFmt w:val="bullet"/>
      <w:lvlText w:val="•"/>
      <w:lvlJc w:val="left"/>
      <w:pPr>
        <w:ind w:left="1087" w:hanging="128"/>
      </w:pPr>
      <w:rPr>
        <w:rFonts w:hint="default"/>
        <w:lang w:val="en-US" w:eastAsia="en-US" w:bidi="ar-SA"/>
      </w:rPr>
    </w:lvl>
    <w:lvl w:ilvl="4" w:tplc="14623ADE">
      <w:numFmt w:val="bullet"/>
      <w:lvlText w:val="•"/>
      <w:lvlJc w:val="left"/>
      <w:pPr>
        <w:ind w:left="1376" w:hanging="128"/>
      </w:pPr>
      <w:rPr>
        <w:rFonts w:hint="default"/>
        <w:lang w:val="en-US" w:eastAsia="en-US" w:bidi="ar-SA"/>
      </w:rPr>
    </w:lvl>
    <w:lvl w:ilvl="5" w:tplc="B5F27856">
      <w:numFmt w:val="bullet"/>
      <w:lvlText w:val="•"/>
      <w:lvlJc w:val="left"/>
      <w:pPr>
        <w:ind w:left="1665" w:hanging="128"/>
      </w:pPr>
      <w:rPr>
        <w:rFonts w:hint="default"/>
        <w:lang w:val="en-US" w:eastAsia="en-US" w:bidi="ar-SA"/>
      </w:rPr>
    </w:lvl>
    <w:lvl w:ilvl="6" w:tplc="15D879D4">
      <w:numFmt w:val="bullet"/>
      <w:lvlText w:val="•"/>
      <w:lvlJc w:val="left"/>
      <w:pPr>
        <w:ind w:left="1954" w:hanging="128"/>
      </w:pPr>
      <w:rPr>
        <w:rFonts w:hint="default"/>
        <w:lang w:val="en-US" w:eastAsia="en-US" w:bidi="ar-SA"/>
      </w:rPr>
    </w:lvl>
    <w:lvl w:ilvl="7" w:tplc="33220BDC">
      <w:numFmt w:val="bullet"/>
      <w:lvlText w:val="•"/>
      <w:lvlJc w:val="left"/>
      <w:pPr>
        <w:ind w:left="2243" w:hanging="128"/>
      </w:pPr>
      <w:rPr>
        <w:rFonts w:hint="default"/>
        <w:lang w:val="en-US" w:eastAsia="en-US" w:bidi="ar-SA"/>
      </w:rPr>
    </w:lvl>
    <w:lvl w:ilvl="8" w:tplc="574C9130">
      <w:numFmt w:val="bullet"/>
      <w:lvlText w:val="•"/>
      <w:lvlJc w:val="left"/>
      <w:pPr>
        <w:ind w:left="2532" w:hanging="128"/>
      </w:pPr>
      <w:rPr>
        <w:rFonts w:hint="default"/>
        <w:lang w:val="en-US" w:eastAsia="en-US" w:bidi="ar-SA"/>
      </w:rPr>
    </w:lvl>
  </w:abstractNum>
  <w:abstractNum w:abstractNumId="20" w15:restartNumberingAfterBreak="0">
    <w:nsid w:val="6D471ABE"/>
    <w:multiLevelType w:val="multilevel"/>
    <w:tmpl w:val="2C60A792"/>
    <w:lvl w:ilvl="0">
      <w:start w:val="7"/>
      <w:numFmt w:val="decimal"/>
      <w:lvlText w:val="%1"/>
      <w:lvlJc w:val="left"/>
      <w:pPr>
        <w:ind w:left="1439" w:hanging="399"/>
        <w:jc w:val="left"/>
      </w:pPr>
      <w:rPr>
        <w:rFonts w:hint="default"/>
        <w:lang w:val="en-US" w:eastAsia="en-US" w:bidi="ar-SA"/>
      </w:rPr>
    </w:lvl>
    <w:lvl w:ilvl="1">
      <w:start w:val="1"/>
      <w:numFmt w:val="decimal"/>
      <w:lvlText w:val="%1.%2"/>
      <w:lvlJc w:val="left"/>
      <w:pPr>
        <w:ind w:left="1439" w:hanging="399"/>
        <w:jc w:val="left"/>
      </w:pPr>
      <w:rPr>
        <w:rFonts w:ascii="Arial" w:eastAsia="Arial" w:hAnsi="Arial" w:cs="Arial" w:hint="default"/>
        <w:b w:val="0"/>
        <w:bCs w:val="0"/>
        <w:i w:val="0"/>
        <w:iCs w:val="0"/>
        <w:spacing w:val="0"/>
        <w:w w:val="97"/>
        <w:sz w:val="24"/>
        <w:szCs w:val="24"/>
        <w:lang w:val="en-US" w:eastAsia="en-US" w:bidi="ar-SA"/>
      </w:rPr>
    </w:lvl>
    <w:lvl w:ilvl="2">
      <w:numFmt w:val="bullet"/>
      <w:lvlText w:val=""/>
      <w:lvlJc w:val="left"/>
      <w:pPr>
        <w:ind w:left="1377" w:hanging="358"/>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567" w:hanging="358"/>
      </w:pPr>
      <w:rPr>
        <w:rFonts w:hint="default"/>
        <w:lang w:val="en-US" w:eastAsia="en-US" w:bidi="ar-SA"/>
      </w:rPr>
    </w:lvl>
    <w:lvl w:ilvl="4">
      <w:numFmt w:val="bullet"/>
      <w:lvlText w:val="•"/>
      <w:lvlJc w:val="left"/>
      <w:pPr>
        <w:ind w:left="3675" w:hanging="358"/>
      </w:pPr>
      <w:rPr>
        <w:rFonts w:hint="default"/>
        <w:lang w:val="en-US" w:eastAsia="en-US" w:bidi="ar-SA"/>
      </w:rPr>
    </w:lvl>
    <w:lvl w:ilvl="5">
      <w:numFmt w:val="bullet"/>
      <w:lvlText w:val="•"/>
      <w:lvlJc w:val="left"/>
      <w:pPr>
        <w:ind w:left="4782" w:hanging="358"/>
      </w:pPr>
      <w:rPr>
        <w:rFonts w:hint="default"/>
        <w:lang w:val="en-US" w:eastAsia="en-US" w:bidi="ar-SA"/>
      </w:rPr>
    </w:lvl>
    <w:lvl w:ilvl="6">
      <w:numFmt w:val="bullet"/>
      <w:lvlText w:val="•"/>
      <w:lvlJc w:val="left"/>
      <w:pPr>
        <w:ind w:left="5890" w:hanging="358"/>
      </w:pPr>
      <w:rPr>
        <w:rFonts w:hint="default"/>
        <w:lang w:val="en-US" w:eastAsia="en-US" w:bidi="ar-SA"/>
      </w:rPr>
    </w:lvl>
    <w:lvl w:ilvl="7">
      <w:numFmt w:val="bullet"/>
      <w:lvlText w:val="•"/>
      <w:lvlJc w:val="left"/>
      <w:pPr>
        <w:ind w:left="6998" w:hanging="358"/>
      </w:pPr>
      <w:rPr>
        <w:rFonts w:hint="default"/>
        <w:lang w:val="en-US" w:eastAsia="en-US" w:bidi="ar-SA"/>
      </w:rPr>
    </w:lvl>
    <w:lvl w:ilvl="8">
      <w:numFmt w:val="bullet"/>
      <w:lvlText w:val="•"/>
      <w:lvlJc w:val="left"/>
      <w:pPr>
        <w:ind w:left="8105" w:hanging="358"/>
      </w:pPr>
      <w:rPr>
        <w:rFonts w:hint="default"/>
        <w:lang w:val="en-US" w:eastAsia="en-US" w:bidi="ar-SA"/>
      </w:rPr>
    </w:lvl>
  </w:abstractNum>
  <w:abstractNum w:abstractNumId="21" w15:restartNumberingAfterBreak="0">
    <w:nsid w:val="6E935343"/>
    <w:multiLevelType w:val="hybridMultilevel"/>
    <w:tmpl w:val="0E4E219C"/>
    <w:lvl w:ilvl="0" w:tplc="EA625B10">
      <w:numFmt w:val="bullet"/>
      <w:lvlText w:val="•"/>
      <w:lvlJc w:val="left"/>
      <w:pPr>
        <w:ind w:left="344" w:hanging="125"/>
      </w:pPr>
      <w:rPr>
        <w:rFonts w:ascii="Arial" w:eastAsia="Arial" w:hAnsi="Arial" w:cs="Arial" w:hint="default"/>
        <w:b w:val="0"/>
        <w:bCs w:val="0"/>
        <w:i w:val="0"/>
        <w:iCs w:val="0"/>
        <w:spacing w:val="0"/>
        <w:w w:val="94"/>
        <w:sz w:val="20"/>
        <w:szCs w:val="20"/>
        <w:lang w:val="en-US" w:eastAsia="en-US" w:bidi="ar-SA"/>
      </w:rPr>
    </w:lvl>
    <w:lvl w:ilvl="1" w:tplc="EEB2EBC2">
      <w:numFmt w:val="bullet"/>
      <w:lvlText w:val="•"/>
      <w:lvlJc w:val="left"/>
      <w:pPr>
        <w:ind w:left="531" w:hanging="125"/>
      </w:pPr>
      <w:rPr>
        <w:rFonts w:hint="default"/>
        <w:lang w:val="en-US" w:eastAsia="en-US" w:bidi="ar-SA"/>
      </w:rPr>
    </w:lvl>
    <w:lvl w:ilvl="2" w:tplc="20141C64">
      <w:numFmt w:val="bullet"/>
      <w:lvlText w:val="•"/>
      <w:lvlJc w:val="left"/>
      <w:pPr>
        <w:ind w:left="723" w:hanging="125"/>
      </w:pPr>
      <w:rPr>
        <w:rFonts w:hint="default"/>
        <w:lang w:val="en-US" w:eastAsia="en-US" w:bidi="ar-SA"/>
      </w:rPr>
    </w:lvl>
    <w:lvl w:ilvl="3" w:tplc="99027962">
      <w:numFmt w:val="bullet"/>
      <w:lvlText w:val="•"/>
      <w:lvlJc w:val="left"/>
      <w:pPr>
        <w:ind w:left="915" w:hanging="125"/>
      </w:pPr>
      <w:rPr>
        <w:rFonts w:hint="default"/>
        <w:lang w:val="en-US" w:eastAsia="en-US" w:bidi="ar-SA"/>
      </w:rPr>
    </w:lvl>
    <w:lvl w:ilvl="4" w:tplc="036491D8">
      <w:numFmt w:val="bullet"/>
      <w:lvlText w:val="•"/>
      <w:lvlJc w:val="left"/>
      <w:pPr>
        <w:ind w:left="1107" w:hanging="125"/>
      </w:pPr>
      <w:rPr>
        <w:rFonts w:hint="default"/>
        <w:lang w:val="en-US" w:eastAsia="en-US" w:bidi="ar-SA"/>
      </w:rPr>
    </w:lvl>
    <w:lvl w:ilvl="5" w:tplc="AB102D26">
      <w:numFmt w:val="bullet"/>
      <w:lvlText w:val="•"/>
      <w:lvlJc w:val="left"/>
      <w:pPr>
        <w:ind w:left="1299" w:hanging="125"/>
      </w:pPr>
      <w:rPr>
        <w:rFonts w:hint="default"/>
        <w:lang w:val="en-US" w:eastAsia="en-US" w:bidi="ar-SA"/>
      </w:rPr>
    </w:lvl>
    <w:lvl w:ilvl="6" w:tplc="989ACFA4">
      <w:numFmt w:val="bullet"/>
      <w:lvlText w:val="•"/>
      <w:lvlJc w:val="left"/>
      <w:pPr>
        <w:ind w:left="1491" w:hanging="125"/>
      </w:pPr>
      <w:rPr>
        <w:rFonts w:hint="default"/>
        <w:lang w:val="en-US" w:eastAsia="en-US" w:bidi="ar-SA"/>
      </w:rPr>
    </w:lvl>
    <w:lvl w:ilvl="7" w:tplc="751C31A2">
      <w:numFmt w:val="bullet"/>
      <w:lvlText w:val="•"/>
      <w:lvlJc w:val="left"/>
      <w:pPr>
        <w:ind w:left="1683" w:hanging="125"/>
      </w:pPr>
      <w:rPr>
        <w:rFonts w:hint="default"/>
        <w:lang w:val="en-US" w:eastAsia="en-US" w:bidi="ar-SA"/>
      </w:rPr>
    </w:lvl>
    <w:lvl w:ilvl="8" w:tplc="71A2D108">
      <w:numFmt w:val="bullet"/>
      <w:lvlText w:val="•"/>
      <w:lvlJc w:val="left"/>
      <w:pPr>
        <w:ind w:left="1875" w:hanging="125"/>
      </w:pPr>
      <w:rPr>
        <w:rFonts w:hint="default"/>
        <w:lang w:val="en-US" w:eastAsia="en-US" w:bidi="ar-SA"/>
      </w:rPr>
    </w:lvl>
  </w:abstractNum>
  <w:abstractNum w:abstractNumId="22" w15:restartNumberingAfterBreak="0">
    <w:nsid w:val="77430ED7"/>
    <w:multiLevelType w:val="hybridMultilevel"/>
    <w:tmpl w:val="0F467798"/>
    <w:lvl w:ilvl="0" w:tplc="9FB6B11A">
      <w:numFmt w:val="bullet"/>
      <w:lvlText w:val="•"/>
      <w:lvlJc w:val="left"/>
      <w:pPr>
        <w:ind w:left="349" w:hanging="128"/>
      </w:pPr>
      <w:rPr>
        <w:rFonts w:ascii="Arial" w:eastAsia="Arial" w:hAnsi="Arial" w:cs="Arial" w:hint="default"/>
        <w:b w:val="0"/>
        <w:bCs w:val="0"/>
        <w:i w:val="0"/>
        <w:iCs w:val="0"/>
        <w:spacing w:val="0"/>
        <w:w w:val="94"/>
        <w:sz w:val="20"/>
        <w:szCs w:val="20"/>
        <w:lang w:val="en-US" w:eastAsia="en-US" w:bidi="ar-SA"/>
      </w:rPr>
    </w:lvl>
    <w:lvl w:ilvl="1" w:tplc="DA00BCA2">
      <w:numFmt w:val="bullet"/>
      <w:lvlText w:val="•"/>
      <w:lvlJc w:val="left"/>
      <w:pPr>
        <w:ind w:left="617" w:hanging="128"/>
      </w:pPr>
      <w:rPr>
        <w:rFonts w:hint="default"/>
        <w:lang w:val="en-US" w:eastAsia="en-US" w:bidi="ar-SA"/>
      </w:rPr>
    </w:lvl>
    <w:lvl w:ilvl="2" w:tplc="06E26E62">
      <w:numFmt w:val="bullet"/>
      <w:lvlText w:val="•"/>
      <w:lvlJc w:val="left"/>
      <w:pPr>
        <w:ind w:left="894" w:hanging="128"/>
      </w:pPr>
      <w:rPr>
        <w:rFonts w:hint="default"/>
        <w:lang w:val="en-US" w:eastAsia="en-US" w:bidi="ar-SA"/>
      </w:rPr>
    </w:lvl>
    <w:lvl w:ilvl="3" w:tplc="343E773C">
      <w:numFmt w:val="bullet"/>
      <w:lvlText w:val="•"/>
      <w:lvlJc w:val="left"/>
      <w:pPr>
        <w:ind w:left="1171" w:hanging="128"/>
      </w:pPr>
      <w:rPr>
        <w:rFonts w:hint="default"/>
        <w:lang w:val="en-US" w:eastAsia="en-US" w:bidi="ar-SA"/>
      </w:rPr>
    </w:lvl>
    <w:lvl w:ilvl="4" w:tplc="A79C8624">
      <w:numFmt w:val="bullet"/>
      <w:lvlText w:val="•"/>
      <w:lvlJc w:val="left"/>
      <w:pPr>
        <w:ind w:left="1448" w:hanging="128"/>
      </w:pPr>
      <w:rPr>
        <w:rFonts w:hint="default"/>
        <w:lang w:val="en-US" w:eastAsia="en-US" w:bidi="ar-SA"/>
      </w:rPr>
    </w:lvl>
    <w:lvl w:ilvl="5" w:tplc="9BA227DA">
      <w:numFmt w:val="bullet"/>
      <w:lvlText w:val="•"/>
      <w:lvlJc w:val="left"/>
      <w:pPr>
        <w:ind w:left="1725" w:hanging="128"/>
      </w:pPr>
      <w:rPr>
        <w:rFonts w:hint="default"/>
        <w:lang w:val="en-US" w:eastAsia="en-US" w:bidi="ar-SA"/>
      </w:rPr>
    </w:lvl>
    <w:lvl w:ilvl="6" w:tplc="63D2FC88">
      <w:numFmt w:val="bullet"/>
      <w:lvlText w:val="•"/>
      <w:lvlJc w:val="left"/>
      <w:pPr>
        <w:ind w:left="2002" w:hanging="128"/>
      </w:pPr>
      <w:rPr>
        <w:rFonts w:hint="default"/>
        <w:lang w:val="en-US" w:eastAsia="en-US" w:bidi="ar-SA"/>
      </w:rPr>
    </w:lvl>
    <w:lvl w:ilvl="7" w:tplc="AFAA82C6">
      <w:numFmt w:val="bullet"/>
      <w:lvlText w:val="•"/>
      <w:lvlJc w:val="left"/>
      <w:pPr>
        <w:ind w:left="2279" w:hanging="128"/>
      </w:pPr>
      <w:rPr>
        <w:rFonts w:hint="default"/>
        <w:lang w:val="en-US" w:eastAsia="en-US" w:bidi="ar-SA"/>
      </w:rPr>
    </w:lvl>
    <w:lvl w:ilvl="8" w:tplc="6E10EA1E">
      <w:numFmt w:val="bullet"/>
      <w:lvlText w:val="•"/>
      <w:lvlJc w:val="left"/>
      <w:pPr>
        <w:ind w:left="2556" w:hanging="128"/>
      </w:pPr>
      <w:rPr>
        <w:rFonts w:hint="default"/>
        <w:lang w:val="en-US" w:eastAsia="en-US" w:bidi="ar-SA"/>
      </w:rPr>
    </w:lvl>
  </w:abstractNum>
  <w:abstractNum w:abstractNumId="23" w15:restartNumberingAfterBreak="0">
    <w:nsid w:val="7823358E"/>
    <w:multiLevelType w:val="hybridMultilevel"/>
    <w:tmpl w:val="6F904662"/>
    <w:lvl w:ilvl="0" w:tplc="9F2491AE">
      <w:numFmt w:val="bullet"/>
      <w:lvlText w:val="•"/>
      <w:lvlJc w:val="left"/>
      <w:pPr>
        <w:ind w:left="220" w:hanging="128"/>
      </w:pPr>
      <w:rPr>
        <w:rFonts w:ascii="Arial" w:eastAsia="Arial" w:hAnsi="Arial" w:cs="Arial" w:hint="default"/>
        <w:b w:val="0"/>
        <w:bCs w:val="0"/>
        <w:i w:val="0"/>
        <w:iCs w:val="0"/>
        <w:spacing w:val="0"/>
        <w:w w:val="94"/>
        <w:sz w:val="20"/>
        <w:szCs w:val="20"/>
        <w:lang w:val="en-US" w:eastAsia="en-US" w:bidi="ar-SA"/>
      </w:rPr>
    </w:lvl>
    <w:lvl w:ilvl="1" w:tplc="55B47696">
      <w:numFmt w:val="bullet"/>
      <w:lvlText w:val="•"/>
      <w:lvlJc w:val="left"/>
      <w:pPr>
        <w:ind w:left="423" w:hanging="128"/>
      </w:pPr>
      <w:rPr>
        <w:rFonts w:hint="default"/>
        <w:lang w:val="en-US" w:eastAsia="en-US" w:bidi="ar-SA"/>
      </w:rPr>
    </w:lvl>
    <w:lvl w:ilvl="2" w:tplc="C17A1148">
      <w:numFmt w:val="bullet"/>
      <w:lvlText w:val="•"/>
      <w:lvlJc w:val="left"/>
      <w:pPr>
        <w:ind w:left="627" w:hanging="128"/>
      </w:pPr>
      <w:rPr>
        <w:rFonts w:hint="default"/>
        <w:lang w:val="en-US" w:eastAsia="en-US" w:bidi="ar-SA"/>
      </w:rPr>
    </w:lvl>
    <w:lvl w:ilvl="3" w:tplc="7E1EA576">
      <w:numFmt w:val="bullet"/>
      <w:lvlText w:val="•"/>
      <w:lvlJc w:val="left"/>
      <w:pPr>
        <w:ind w:left="831" w:hanging="128"/>
      </w:pPr>
      <w:rPr>
        <w:rFonts w:hint="default"/>
        <w:lang w:val="en-US" w:eastAsia="en-US" w:bidi="ar-SA"/>
      </w:rPr>
    </w:lvl>
    <w:lvl w:ilvl="4" w:tplc="17A682BA">
      <w:numFmt w:val="bullet"/>
      <w:lvlText w:val="•"/>
      <w:lvlJc w:val="left"/>
      <w:pPr>
        <w:ind w:left="1035" w:hanging="128"/>
      </w:pPr>
      <w:rPr>
        <w:rFonts w:hint="default"/>
        <w:lang w:val="en-US" w:eastAsia="en-US" w:bidi="ar-SA"/>
      </w:rPr>
    </w:lvl>
    <w:lvl w:ilvl="5" w:tplc="8B8C183C">
      <w:numFmt w:val="bullet"/>
      <w:lvlText w:val="•"/>
      <w:lvlJc w:val="left"/>
      <w:pPr>
        <w:ind w:left="1239" w:hanging="128"/>
      </w:pPr>
      <w:rPr>
        <w:rFonts w:hint="default"/>
        <w:lang w:val="en-US" w:eastAsia="en-US" w:bidi="ar-SA"/>
      </w:rPr>
    </w:lvl>
    <w:lvl w:ilvl="6" w:tplc="37C6FD5C">
      <w:numFmt w:val="bullet"/>
      <w:lvlText w:val="•"/>
      <w:lvlJc w:val="left"/>
      <w:pPr>
        <w:ind w:left="1443" w:hanging="128"/>
      </w:pPr>
      <w:rPr>
        <w:rFonts w:hint="default"/>
        <w:lang w:val="en-US" w:eastAsia="en-US" w:bidi="ar-SA"/>
      </w:rPr>
    </w:lvl>
    <w:lvl w:ilvl="7" w:tplc="5D0E60E4">
      <w:numFmt w:val="bullet"/>
      <w:lvlText w:val="•"/>
      <w:lvlJc w:val="left"/>
      <w:pPr>
        <w:ind w:left="1647" w:hanging="128"/>
      </w:pPr>
      <w:rPr>
        <w:rFonts w:hint="default"/>
        <w:lang w:val="en-US" w:eastAsia="en-US" w:bidi="ar-SA"/>
      </w:rPr>
    </w:lvl>
    <w:lvl w:ilvl="8" w:tplc="A33CBA9A">
      <w:numFmt w:val="bullet"/>
      <w:lvlText w:val="•"/>
      <w:lvlJc w:val="left"/>
      <w:pPr>
        <w:ind w:left="1851" w:hanging="128"/>
      </w:pPr>
      <w:rPr>
        <w:rFonts w:hint="default"/>
        <w:lang w:val="en-US" w:eastAsia="en-US" w:bidi="ar-SA"/>
      </w:rPr>
    </w:lvl>
  </w:abstractNum>
  <w:abstractNum w:abstractNumId="24" w15:restartNumberingAfterBreak="0">
    <w:nsid w:val="7B64091B"/>
    <w:multiLevelType w:val="hybridMultilevel"/>
    <w:tmpl w:val="2984054C"/>
    <w:lvl w:ilvl="0" w:tplc="9E3A9D10">
      <w:numFmt w:val="bullet"/>
      <w:lvlText w:val="•"/>
      <w:lvlJc w:val="left"/>
      <w:pPr>
        <w:ind w:left="220" w:hanging="125"/>
      </w:pPr>
      <w:rPr>
        <w:rFonts w:ascii="Arial" w:eastAsia="Arial" w:hAnsi="Arial" w:cs="Arial" w:hint="default"/>
        <w:b w:val="0"/>
        <w:bCs w:val="0"/>
        <w:i w:val="0"/>
        <w:iCs w:val="0"/>
        <w:spacing w:val="0"/>
        <w:w w:val="94"/>
        <w:sz w:val="20"/>
        <w:szCs w:val="20"/>
        <w:lang w:val="en-US" w:eastAsia="en-US" w:bidi="ar-SA"/>
      </w:rPr>
    </w:lvl>
    <w:lvl w:ilvl="1" w:tplc="0CAC8F78">
      <w:numFmt w:val="bullet"/>
      <w:lvlText w:val="•"/>
      <w:lvlJc w:val="left"/>
      <w:pPr>
        <w:ind w:left="423" w:hanging="125"/>
      </w:pPr>
      <w:rPr>
        <w:rFonts w:hint="default"/>
        <w:lang w:val="en-US" w:eastAsia="en-US" w:bidi="ar-SA"/>
      </w:rPr>
    </w:lvl>
    <w:lvl w:ilvl="2" w:tplc="9C527CCC">
      <w:numFmt w:val="bullet"/>
      <w:lvlText w:val="•"/>
      <w:lvlJc w:val="left"/>
      <w:pPr>
        <w:ind w:left="627" w:hanging="125"/>
      </w:pPr>
      <w:rPr>
        <w:rFonts w:hint="default"/>
        <w:lang w:val="en-US" w:eastAsia="en-US" w:bidi="ar-SA"/>
      </w:rPr>
    </w:lvl>
    <w:lvl w:ilvl="3" w:tplc="3260165E">
      <w:numFmt w:val="bullet"/>
      <w:lvlText w:val="•"/>
      <w:lvlJc w:val="left"/>
      <w:pPr>
        <w:ind w:left="831" w:hanging="125"/>
      </w:pPr>
      <w:rPr>
        <w:rFonts w:hint="default"/>
        <w:lang w:val="en-US" w:eastAsia="en-US" w:bidi="ar-SA"/>
      </w:rPr>
    </w:lvl>
    <w:lvl w:ilvl="4" w:tplc="9262602C">
      <w:numFmt w:val="bullet"/>
      <w:lvlText w:val="•"/>
      <w:lvlJc w:val="left"/>
      <w:pPr>
        <w:ind w:left="1035" w:hanging="125"/>
      </w:pPr>
      <w:rPr>
        <w:rFonts w:hint="default"/>
        <w:lang w:val="en-US" w:eastAsia="en-US" w:bidi="ar-SA"/>
      </w:rPr>
    </w:lvl>
    <w:lvl w:ilvl="5" w:tplc="151E721E">
      <w:numFmt w:val="bullet"/>
      <w:lvlText w:val="•"/>
      <w:lvlJc w:val="left"/>
      <w:pPr>
        <w:ind w:left="1239" w:hanging="125"/>
      </w:pPr>
      <w:rPr>
        <w:rFonts w:hint="default"/>
        <w:lang w:val="en-US" w:eastAsia="en-US" w:bidi="ar-SA"/>
      </w:rPr>
    </w:lvl>
    <w:lvl w:ilvl="6" w:tplc="531835C8">
      <w:numFmt w:val="bullet"/>
      <w:lvlText w:val="•"/>
      <w:lvlJc w:val="left"/>
      <w:pPr>
        <w:ind w:left="1443" w:hanging="125"/>
      </w:pPr>
      <w:rPr>
        <w:rFonts w:hint="default"/>
        <w:lang w:val="en-US" w:eastAsia="en-US" w:bidi="ar-SA"/>
      </w:rPr>
    </w:lvl>
    <w:lvl w:ilvl="7" w:tplc="C51410C4">
      <w:numFmt w:val="bullet"/>
      <w:lvlText w:val="•"/>
      <w:lvlJc w:val="left"/>
      <w:pPr>
        <w:ind w:left="1647" w:hanging="125"/>
      </w:pPr>
      <w:rPr>
        <w:rFonts w:hint="default"/>
        <w:lang w:val="en-US" w:eastAsia="en-US" w:bidi="ar-SA"/>
      </w:rPr>
    </w:lvl>
    <w:lvl w:ilvl="8" w:tplc="AFAA9262">
      <w:numFmt w:val="bullet"/>
      <w:lvlText w:val="•"/>
      <w:lvlJc w:val="left"/>
      <w:pPr>
        <w:ind w:left="1851" w:hanging="125"/>
      </w:pPr>
      <w:rPr>
        <w:rFonts w:hint="default"/>
        <w:lang w:val="en-US" w:eastAsia="en-US" w:bidi="ar-SA"/>
      </w:rPr>
    </w:lvl>
  </w:abstractNum>
  <w:abstractNum w:abstractNumId="25" w15:restartNumberingAfterBreak="0">
    <w:nsid w:val="7C9C41CE"/>
    <w:multiLevelType w:val="hybridMultilevel"/>
    <w:tmpl w:val="7DA0E55C"/>
    <w:lvl w:ilvl="0" w:tplc="7D64F646">
      <w:numFmt w:val="bullet"/>
      <w:lvlText w:val="•"/>
      <w:lvlJc w:val="left"/>
      <w:pPr>
        <w:ind w:left="221" w:hanging="128"/>
      </w:pPr>
      <w:rPr>
        <w:rFonts w:ascii="Arial" w:eastAsia="Arial" w:hAnsi="Arial" w:cs="Arial" w:hint="default"/>
        <w:b w:val="0"/>
        <w:bCs w:val="0"/>
        <w:i w:val="0"/>
        <w:iCs w:val="0"/>
        <w:spacing w:val="0"/>
        <w:w w:val="94"/>
        <w:sz w:val="20"/>
        <w:szCs w:val="20"/>
        <w:lang w:val="en-US" w:eastAsia="en-US" w:bidi="ar-SA"/>
      </w:rPr>
    </w:lvl>
    <w:lvl w:ilvl="1" w:tplc="97E6F92A">
      <w:numFmt w:val="bullet"/>
      <w:lvlText w:val="•"/>
      <w:lvlJc w:val="left"/>
      <w:pPr>
        <w:ind w:left="509" w:hanging="128"/>
      </w:pPr>
      <w:rPr>
        <w:rFonts w:hint="default"/>
        <w:lang w:val="en-US" w:eastAsia="en-US" w:bidi="ar-SA"/>
      </w:rPr>
    </w:lvl>
    <w:lvl w:ilvl="2" w:tplc="47F055D0">
      <w:numFmt w:val="bullet"/>
      <w:lvlText w:val="•"/>
      <w:lvlJc w:val="left"/>
      <w:pPr>
        <w:ind w:left="798" w:hanging="128"/>
      </w:pPr>
      <w:rPr>
        <w:rFonts w:hint="default"/>
        <w:lang w:val="en-US" w:eastAsia="en-US" w:bidi="ar-SA"/>
      </w:rPr>
    </w:lvl>
    <w:lvl w:ilvl="3" w:tplc="7F602418">
      <w:numFmt w:val="bullet"/>
      <w:lvlText w:val="•"/>
      <w:lvlJc w:val="left"/>
      <w:pPr>
        <w:ind w:left="1087" w:hanging="128"/>
      </w:pPr>
      <w:rPr>
        <w:rFonts w:hint="default"/>
        <w:lang w:val="en-US" w:eastAsia="en-US" w:bidi="ar-SA"/>
      </w:rPr>
    </w:lvl>
    <w:lvl w:ilvl="4" w:tplc="F11691AE">
      <w:numFmt w:val="bullet"/>
      <w:lvlText w:val="•"/>
      <w:lvlJc w:val="left"/>
      <w:pPr>
        <w:ind w:left="1376" w:hanging="128"/>
      </w:pPr>
      <w:rPr>
        <w:rFonts w:hint="default"/>
        <w:lang w:val="en-US" w:eastAsia="en-US" w:bidi="ar-SA"/>
      </w:rPr>
    </w:lvl>
    <w:lvl w:ilvl="5" w:tplc="6064494A">
      <w:numFmt w:val="bullet"/>
      <w:lvlText w:val="•"/>
      <w:lvlJc w:val="left"/>
      <w:pPr>
        <w:ind w:left="1665" w:hanging="128"/>
      </w:pPr>
      <w:rPr>
        <w:rFonts w:hint="default"/>
        <w:lang w:val="en-US" w:eastAsia="en-US" w:bidi="ar-SA"/>
      </w:rPr>
    </w:lvl>
    <w:lvl w:ilvl="6" w:tplc="1074ACC8">
      <w:numFmt w:val="bullet"/>
      <w:lvlText w:val="•"/>
      <w:lvlJc w:val="left"/>
      <w:pPr>
        <w:ind w:left="1954" w:hanging="128"/>
      </w:pPr>
      <w:rPr>
        <w:rFonts w:hint="default"/>
        <w:lang w:val="en-US" w:eastAsia="en-US" w:bidi="ar-SA"/>
      </w:rPr>
    </w:lvl>
    <w:lvl w:ilvl="7" w:tplc="E53E25DE">
      <w:numFmt w:val="bullet"/>
      <w:lvlText w:val="•"/>
      <w:lvlJc w:val="left"/>
      <w:pPr>
        <w:ind w:left="2243" w:hanging="128"/>
      </w:pPr>
      <w:rPr>
        <w:rFonts w:hint="default"/>
        <w:lang w:val="en-US" w:eastAsia="en-US" w:bidi="ar-SA"/>
      </w:rPr>
    </w:lvl>
    <w:lvl w:ilvl="8" w:tplc="2138BA10">
      <w:numFmt w:val="bullet"/>
      <w:lvlText w:val="•"/>
      <w:lvlJc w:val="left"/>
      <w:pPr>
        <w:ind w:left="2532" w:hanging="128"/>
      </w:pPr>
      <w:rPr>
        <w:rFonts w:hint="default"/>
        <w:lang w:val="en-US" w:eastAsia="en-US" w:bidi="ar-SA"/>
      </w:rPr>
    </w:lvl>
  </w:abstractNum>
  <w:abstractNum w:abstractNumId="26" w15:restartNumberingAfterBreak="0">
    <w:nsid w:val="7CE07D12"/>
    <w:multiLevelType w:val="hybridMultilevel"/>
    <w:tmpl w:val="E37801D2"/>
    <w:lvl w:ilvl="0" w:tplc="236AEFAE">
      <w:numFmt w:val="bullet"/>
      <w:lvlText w:val="•"/>
      <w:lvlJc w:val="left"/>
      <w:pPr>
        <w:ind w:left="220" w:hanging="125"/>
      </w:pPr>
      <w:rPr>
        <w:rFonts w:ascii="Arial" w:eastAsia="Arial" w:hAnsi="Arial" w:cs="Arial" w:hint="default"/>
        <w:b w:val="0"/>
        <w:bCs w:val="0"/>
        <w:i w:val="0"/>
        <w:iCs w:val="0"/>
        <w:spacing w:val="0"/>
        <w:w w:val="94"/>
        <w:sz w:val="20"/>
        <w:szCs w:val="20"/>
        <w:lang w:val="en-US" w:eastAsia="en-US" w:bidi="ar-SA"/>
      </w:rPr>
    </w:lvl>
    <w:lvl w:ilvl="1" w:tplc="8BFEF04E">
      <w:numFmt w:val="bullet"/>
      <w:lvlText w:val="•"/>
      <w:lvlJc w:val="left"/>
      <w:pPr>
        <w:ind w:left="377" w:hanging="125"/>
      </w:pPr>
      <w:rPr>
        <w:rFonts w:hint="default"/>
        <w:lang w:val="en-US" w:eastAsia="en-US" w:bidi="ar-SA"/>
      </w:rPr>
    </w:lvl>
    <w:lvl w:ilvl="2" w:tplc="91B688C2">
      <w:numFmt w:val="bullet"/>
      <w:lvlText w:val="•"/>
      <w:lvlJc w:val="left"/>
      <w:pPr>
        <w:ind w:left="534" w:hanging="125"/>
      </w:pPr>
      <w:rPr>
        <w:rFonts w:hint="default"/>
        <w:lang w:val="en-US" w:eastAsia="en-US" w:bidi="ar-SA"/>
      </w:rPr>
    </w:lvl>
    <w:lvl w:ilvl="3" w:tplc="18CCAC10">
      <w:numFmt w:val="bullet"/>
      <w:lvlText w:val="•"/>
      <w:lvlJc w:val="left"/>
      <w:pPr>
        <w:ind w:left="691" w:hanging="125"/>
      </w:pPr>
      <w:rPr>
        <w:rFonts w:hint="default"/>
        <w:lang w:val="en-US" w:eastAsia="en-US" w:bidi="ar-SA"/>
      </w:rPr>
    </w:lvl>
    <w:lvl w:ilvl="4" w:tplc="629ED74C">
      <w:numFmt w:val="bullet"/>
      <w:lvlText w:val="•"/>
      <w:lvlJc w:val="left"/>
      <w:pPr>
        <w:ind w:left="849" w:hanging="125"/>
      </w:pPr>
      <w:rPr>
        <w:rFonts w:hint="default"/>
        <w:lang w:val="en-US" w:eastAsia="en-US" w:bidi="ar-SA"/>
      </w:rPr>
    </w:lvl>
    <w:lvl w:ilvl="5" w:tplc="27D44756">
      <w:numFmt w:val="bullet"/>
      <w:lvlText w:val="•"/>
      <w:lvlJc w:val="left"/>
      <w:pPr>
        <w:ind w:left="1006" w:hanging="125"/>
      </w:pPr>
      <w:rPr>
        <w:rFonts w:hint="default"/>
        <w:lang w:val="en-US" w:eastAsia="en-US" w:bidi="ar-SA"/>
      </w:rPr>
    </w:lvl>
    <w:lvl w:ilvl="6" w:tplc="2D3CB666">
      <w:numFmt w:val="bullet"/>
      <w:lvlText w:val="•"/>
      <w:lvlJc w:val="left"/>
      <w:pPr>
        <w:ind w:left="1163" w:hanging="125"/>
      </w:pPr>
      <w:rPr>
        <w:rFonts w:hint="default"/>
        <w:lang w:val="en-US" w:eastAsia="en-US" w:bidi="ar-SA"/>
      </w:rPr>
    </w:lvl>
    <w:lvl w:ilvl="7" w:tplc="FE6C0672">
      <w:numFmt w:val="bullet"/>
      <w:lvlText w:val="•"/>
      <w:lvlJc w:val="left"/>
      <w:pPr>
        <w:ind w:left="1321" w:hanging="125"/>
      </w:pPr>
      <w:rPr>
        <w:rFonts w:hint="default"/>
        <w:lang w:val="en-US" w:eastAsia="en-US" w:bidi="ar-SA"/>
      </w:rPr>
    </w:lvl>
    <w:lvl w:ilvl="8" w:tplc="B69E8278">
      <w:numFmt w:val="bullet"/>
      <w:lvlText w:val="•"/>
      <w:lvlJc w:val="left"/>
      <w:pPr>
        <w:ind w:left="1478" w:hanging="125"/>
      </w:pPr>
      <w:rPr>
        <w:rFonts w:hint="default"/>
        <w:lang w:val="en-US" w:eastAsia="en-US" w:bidi="ar-SA"/>
      </w:rPr>
    </w:lvl>
  </w:abstractNum>
  <w:num w:numId="1" w16cid:durableId="1141536887">
    <w:abstractNumId w:val="1"/>
  </w:num>
  <w:num w:numId="2" w16cid:durableId="1562014916">
    <w:abstractNumId w:val="14"/>
  </w:num>
  <w:num w:numId="3" w16cid:durableId="1158500737">
    <w:abstractNumId w:val="4"/>
  </w:num>
  <w:num w:numId="4" w16cid:durableId="597251384">
    <w:abstractNumId w:val="16"/>
  </w:num>
  <w:num w:numId="5" w16cid:durableId="1457526743">
    <w:abstractNumId w:val="10"/>
  </w:num>
  <w:num w:numId="6" w16cid:durableId="1149399997">
    <w:abstractNumId w:val="18"/>
  </w:num>
  <w:num w:numId="7" w16cid:durableId="1765416289">
    <w:abstractNumId w:val="21"/>
  </w:num>
  <w:num w:numId="8" w16cid:durableId="1256860524">
    <w:abstractNumId w:val="22"/>
  </w:num>
  <w:num w:numId="9" w16cid:durableId="1465736083">
    <w:abstractNumId w:val="3"/>
  </w:num>
  <w:num w:numId="10" w16cid:durableId="1667123598">
    <w:abstractNumId w:val="25"/>
  </w:num>
  <w:num w:numId="11" w16cid:durableId="2068382561">
    <w:abstractNumId w:val="24"/>
  </w:num>
  <w:num w:numId="12" w16cid:durableId="142048375">
    <w:abstractNumId w:val="7"/>
  </w:num>
  <w:num w:numId="13" w16cid:durableId="1865558887">
    <w:abstractNumId w:val="9"/>
  </w:num>
  <w:num w:numId="14" w16cid:durableId="1865634035">
    <w:abstractNumId w:val="19"/>
  </w:num>
  <w:num w:numId="15" w16cid:durableId="1869098430">
    <w:abstractNumId w:val="11"/>
  </w:num>
  <w:num w:numId="16" w16cid:durableId="711422889">
    <w:abstractNumId w:val="5"/>
  </w:num>
  <w:num w:numId="17" w16cid:durableId="1361280227">
    <w:abstractNumId w:val="15"/>
  </w:num>
  <w:num w:numId="18" w16cid:durableId="558590815">
    <w:abstractNumId w:val="23"/>
  </w:num>
  <w:num w:numId="19" w16cid:durableId="702752878">
    <w:abstractNumId w:val="17"/>
  </w:num>
  <w:num w:numId="20" w16cid:durableId="2016952185">
    <w:abstractNumId w:val="6"/>
  </w:num>
  <w:num w:numId="21" w16cid:durableId="1594438571">
    <w:abstractNumId w:val="26"/>
  </w:num>
  <w:num w:numId="22" w16cid:durableId="2101219081">
    <w:abstractNumId w:val="20"/>
  </w:num>
  <w:num w:numId="23" w16cid:durableId="1150170638">
    <w:abstractNumId w:val="13"/>
  </w:num>
  <w:num w:numId="24" w16cid:durableId="1894920693">
    <w:abstractNumId w:val="2"/>
  </w:num>
  <w:num w:numId="25" w16cid:durableId="1831749642">
    <w:abstractNumId w:val="8"/>
  </w:num>
  <w:num w:numId="26" w16cid:durableId="658536627">
    <w:abstractNumId w:val="0"/>
  </w:num>
  <w:num w:numId="27" w16cid:durableId="5055632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4F"/>
    <w:rsid w:val="000C2AAF"/>
    <w:rsid w:val="001227C6"/>
    <w:rsid w:val="001246D8"/>
    <w:rsid w:val="001619C8"/>
    <w:rsid w:val="0017406F"/>
    <w:rsid w:val="001D1ADB"/>
    <w:rsid w:val="001E59EB"/>
    <w:rsid w:val="001E6912"/>
    <w:rsid w:val="002202D5"/>
    <w:rsid w:val="002507D8"/>
    <w:rsid w:val="002555AF"/>
    <w:rsid w:val="002910C2"/>
    <w:rsid w:val="0029523E"/>
    <w:rsid w:val="002E6734"/>
    <w:rsid w:val="0034570D"/>
    <w:rsid w:val="00392657"/>
    <w:rsid w:val="003A730A"/>
    <w:rsid w:val="003C717A"/>
    <w:rsid w:val="003F548B"/>
    <w:rsid w:val="00404FA1"/>
    <w:rsid w:val="004075EF"/>
    <w:rsid w:val="00423F2E"/>
    <w:rsid w:val="004433AA"/>
    <w:rsid w:val="004612CA"/>
    <w:rsid w:val="004835C1"/>
    <w:rsid w:val="004A2E16"/>
    <w:rsid w:val="004D2AE9"/>
    <w:rsid w:val="00536CBC"/>
    <w:rsid w:val="005807FE"/>
    <w:rsid w:val="005C10E1"/>
    <w:rsid w:val="005D3F4F"/>
    <w:rsid w:val="005E0D3E"/>
    <w:rsid w:val="005F0DAB"/>
    <w:rsid w:val="00693B74"/>
    <w:rsid w:val="00710FFC"/>
    <w:rsid w:val="00712B18"/>
    <w:rsid w:val="007A1087"/>
    <w:rsid w:val="007F4B2C"/>
    <w:rsid w:val="00801081"/>
    <w:rsid w:val="0082455A"/>
    <w:rsid w:val="009547CC"/>
    <w:rsid w:val="009B25B2"/>
    <w:rsid w:val="00A24C1E"/>
    <w:rsid w:val="00A419EC"/>
    <w:rsid w:val="00A6455A"/>
    <w:rsid w:val="00AB23D7"/>
    <w:rsid w:val="00AC29DC"/>
    <w:rsid w:val="00AF76BB"/>
    <w:rsid w:val="00B478C1"/>
    <w:rsid w:val="00B6644E"/>
    <w:rsid w:val="00B81AC5"/>
    <w:rsid w:val="00BB0261"/>
    <w:rsid w:val="00BD3A34"/>
    <w:rsid w:val="00BE176F"/>
    <w:rsid w:val="00BF7CF4"/>
    <w:rsid w:val="00C118B2"/>
    <w:rsid w:val="00C354CB"/>
    <w:rsid w:val="00CD559D"/>
    <w:rsid w:val="00DC4F11"/>
    <w:rsid w:val="00DC7C4D"/>
    <w:rsid w:val="00E703F6"/>
    <w:rsid w:val="00F0608D"/>
    <w:rsid w:val="00F26C9D"/>
    <w:rsid w:val="00F93C24"/>
    <w:rsid w:val="00FA0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6E0B8"/>
  <w15:docId w15:val="{5AF233CD-8ED0-4E52-928A-AF148987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17" w:hanging="35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676" w:hanging="437"/>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66" w:line="646" w:lineRule="exact"/>
      <w:ind w:left="2667" w:right="2687" w:firstLine="45"/>
    </w:pPr>
    <w:rPr>
      <w:b/>
      <w:bCs/>
      <w:sz w:val="28"/>
      <w:szCs w:val="28"/>
    </w:rPr>
  </w:style>
  <w:style w:type="paragraph" w:styleId="ListParagraph">
    <w:name w:val="List Paragraph"/>
    <w:basedOn w:val="Normal"/>
    <w:uiPriority w:val="1"/>
    <w:qFormat/>
    <w:pPr>
      <w:ind w:left="145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55AF"/>
    <w:pPr>
      <w:tabs>
        <w:tab w:val="center" w:pos="4513"/>
        <w:tab w:val="right" w:pos="9026"/>
      </w:tabs>
    </w:pPr>
  </w:style>
  <w:style w:type="character" w:customStyle="1" w:styleId="HeaderChar">
    <w:name w:val="Header Char"/>
    <w:basedOn w:val="DefaultParagraphFont"/>
    <w:link w:val="Header"/>
    <w:uiPriority w:val="99"/>
    <w:rsid w:val="002555AF"/>
    <w:rPr>
      <w:rFonts w:ascii="Arial" w:eastAsia="Arial" w:hAnsi="Arial" w:cs="Arial"/>
    </w:rPr>
  </w:style>
  <w:style w:type="paragraph" w:styleId="Footer">
    <w:name w:val="footer"/>
    <w:basedOn w:val="Normal"/>
    <w:link w:val="FooterChar"/>
    <w:uiPriority w:val="99"/>
    <w:unhideWhenUsed/>
    <w:rsid w:val="002555AF"/>
    <w:pPr>
      <w:tabs>
        <w:tab w:val="center" w:pos="4513"/>
        <w:tab w:val="right" w:pos="9026"/>
      </w:tabs>
    </w:pPr>
  </w:style>
  <w:style w:type="character" w:customStyle="1" w:styleId="FooterChar">
    <w:name w:val="Footer Char"/>
    <w:basedOn w:val="DefaultParagraphFont"/>
    <w:link w:val="Footer"/>
    <w:uiPriority w:val="99"/>
    <w:rsid w:val="002555AF"/>
    <w:rPr>
      <w:rFonts w:ascii="Arial" w:eastAsia="Arial" w:hAnsi="Arial" w:cs="Arial"/>
    </w:rPr>
  </w:style>
  <w:style w:type="character" w:styleId="Hyperlink">
    <w:name w:val="Hyperlink"/>
    <w:basedOn w:val="DefaultParagraphFont"/>
    <w:uiPriority w:val="99"/>
    <w:semiHidden/>
    <w:unhideWhenUsed/>
    <w:rsid w:val="005F0DAB"/>
    <w:rPr>
      <w:color w:val="0000FF"/>
      <w:u w:val="single"/>
    </w:rPr>
  </w:style>
  <w:style w:type="character" w:styleId="FollowedHyperlink">
    <w:name w:val="FollowedHyperlink"/>
    <w:basedOn w:val="DefaultParagraphFont"/>
    <w:uiPriority w:val="99"/>
    <w:semiHidden/>
    <w:unhideWhenUsed/>
    <w:rsid w:val="00710F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www.argyll.uhi.ac.uk/t4-media/one-web/argyll/about-us/policy/Health-Safety-Policy-202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1812</Words>
  <Characters>10335</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Policy Statement</vt:lpstr>
      <vt:lpstr>Legislative framework/related policies</vt:lpstr>
      <vt:lpstr>Overview</vt:lpstr>
      <vt:lpstr>Scope</vt:lpstr>
      <vt:lpstr>Risk Appetite</vt:lpstr>
      <vt:lpstr>Partnership Approach to Risk management</vt:lpstr>
      <vt:lpstr>Roles and Responsibilities</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in19cf</dc:creator>
  <cp:lastModifiedBy>Ailsa Close</cp:lastModifiedBy>
  <cp:revision>2</cp:revision>
  <dcterms:created xsi:type="dcterms:W3CDTF">2024-10-21T11:53:00Z</dcterms:created>
  <dcterms:modified xsi:type="dcterms:W3CDTF">2024-10-21T11:53:00Z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 for Microsoft 365</vt:lpwstr>
  </property>
  <property fmtid="{D5CDD505-2E9C-101B-9397-08002B2CF9AE}" pid="4" name="LastSaved">
    <vt:filetime>2024-10-03T00:00:00Z</vt:filetime>
  </property>
  <property fmtid="{D5CDD505-2E9C-101B-9397-08002B2CF9AE}" pid="5" name="Producer">
    <vt:lpwstr>Microsoft® Word for Microsoft 365</vt:lpwstr>
  </property>
</Properties>
</file>